
<file path=[Content_Types].xml><?xml version="1.0" encoding="utf-8"?>
<Types xmlns="http://schemas.openxmlformats.org/package/2006/content-types">
  <Default Extension="xml" ContentType="application/xml"/>
  <Default Extension="jpeg" ContentType="image/jpeg"/>
  <Default Extension="JPG" ContentType="image/.jpg"/>
  <Default Extension="bmp" ContentType="image/bmp"/>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699C422">
      <w:pPr>
        <w:spacing w:line="500" w:lineRule="exact"/>
        <w:rPr>
          <w:rFonts w:ascii="Times New Roman" w:hAnsi="Times New Roman"/>
          <w:sz w:val="52"/>
        </w:rPr>
      </w:pPr>
      <w:r>
        <w:rPr>
          <w:rFonts w:ascii="Times New Roman" w:hAnsi="Times New Roman" w:eastAsia="黑体"/>
          <w:sz w:val="84"/>
        </w:rPr>
        <w:drawing>
          <wp:anchor distT="0" distB="0" distL="114300" distR="114300" simplePos="0" relativeHeight="251664384" behindDoc="0" locked="0" layoutInCell="1" allowOverlap="1">
            <wp:simplePos x="0" y="0"/>
            <wp:positionH relativeFrom="column">
              <wp:posOffset>3477260</wp:posOffset>
            </wp:positionH>
            <wp:positionV relativeFrom="paragraph">
              <wp:posOffset>-62865</wp:posOffset>
            </wp:positionV>
            <wp:extent cx="1952625" cy="792480"/>
            <wp:effectExtent l="0" t="0" r="13335" b="0"/>
            <wp:wrapNone/>
            <wp:docPr id="6" name="图片 661" descr="扫描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61" descr="扫描0011"/>
                    <pic:cNvPicPr>
                      <a:picLocks noChangeAspect="1"/>
                    </pic:cNvPicPr>
                  </pic:nvPicPr>
                  <pic:blipFill>
                    <a:blip r:embed="rId20"/>
                    <a:stretch>
                      <a:fillRect/>
                    </a:stretch>
                  </pic:blipFill>
                  <pic:spPr>
                    <a:xfrm>
                      <a:off x="0" y="0"/>
                      <a:ext cx="1952625" cy="792480"/>
                    </a:xfrm>
                    <a:prstGeom prst="rect">
                      <a:avLst/>
                    </a:prstGeom>
                    <a:noFill/>
                    <a:ln>
                      <a:noFill/>
                    </a:ln>
                  </pic:spPr>
                </pic:pic>
              </a:graphicData>
            </a:graphic>
          </wp:anchor>
        </w:drawing>
      </w:r>
      <w:r>
        <w:rPr>
          <w:rFonts w:ascii="Times New Roman" w:hAnsi="Times New Roman" w:eastAsia="黑体"/>
          <w:sz w:val="84"/>
        </w:rPr>
        <w:fldChar w:fldCharType="begin"/>
      </w:r>
      <w:r>
        <w:rPr>
          <w:rFonts w:ascii="Times New Roman" w:hAnsi="Times New Roman" w:eastAsia="黑体"/>
          <w:sz w:val="84"/>
        </w:rPr>
        <w:instrText xml:space="preserve"> MACROBUTTON MTEditEquationSection2 </w:instrText>
      </w:r>
      <w:r>
        <w:rPr>
          <w:rStyle w:val="31"/>
          <w:rFonts w:ascii="Times New Roman" w:hAnsi="Times New Roman"/>
        </w:rPr>
        <w:instrText xml:space="preserve">Equation Chapter 1 Section 1</w:instrText>
      </w:r>
      <w:r>
        <w:rPr>
          <w:rFonts w:ascii="Times New Roman" w:hAnsi="Times New Roman" w:eastAsia="黑体"/>
          <w:sz w:val="84"/>
        </w:rPr>
        <w:fldChar w:fldCharType="begin"/>
      </w:r>
      <w:r>
        <w:rPr>
          <w:rFonts w:ascii="Times New Roman" w:hAnsi="Times New Roman" w:eastAsia="黑体"/>
          <w:sz w:val="84"/>
        </w:rPr>
        <w:instrText xml:space="preserve"> SEQ MTEqn \r \h \* MERGEFORMAT </w:instrText>
      </w:r>
      <w:r>
        <w:rPr>
          <w:rFonts w:ascii="Times New Roman" w:hAnsi="Times New Roman" w:eastAsia="黑体"/>
          <w:sz w:val="84"/>
        </w:rPr>
        <w:fldChar w:fldCharType="end"/>
      </w:r>
      <w:r>
        <w:rPr>
          <w:rFonts w:ascii="Times New Roman" w:hAnsi="Times New Roman" w:eastAsia="黑体"/>
          <w:sz w:val="84"/>
        </w:rPr>
        <w:fldChar w:fldCharType="begin"/>
      </w:r>
      <w:r>
        <w:rPr>
          <w:rFonts w:ascii="Times New Roman" w:hAnsi="Times New Roman" w:eastAsia="黑体"/>
          <w:sz w:val="84"/>
        </w:rPr>
        <w:instrText xml:space="preserve"> SEQ MTSec \r 1 \h \* MERGEFORMAT </w:instrText>
      </w:r>
      <w:r>
        <w:rPr>
          <w:rFonts w:ascii="Times New Roman" w:hAnsi="Times New Roman" w:eastAsia="黑体"/>
          <w:sz w:val="84"/>
        </w:rPr>
        <w:fldChar w:fldCharType="end"/>
      </w:r>
      <w:r>
        <w:rPr>
          <w:rFonts w:ascii="Times New Roman" w:hAnsi="Times New Roman" w:eastAsia="黑体"/>
          <w:sz w:val="84"/>
        </w:rPr>
        <w:fldChar w:fldCharType="begin"/>
      </w:r>
      <w:r>
        <w:rPr>
          <w:rFonts w:ascii="Times New Roman" w:hAnsi="Times New Roman" w:eastAsia="黑体"/>
          <w:sz w:val="84"/>
        </w:rPr>
        <w:instrText xml:space="preserve"> SEQ MTChap \r 1 \h \* MERGEFORMAT </w:instrText>
      </w:r>
      <w:r>
        <w:rPr>
          <w:rFonts w:ascii="Times New Roman" w:hAnsi="Times New Roman" w:eastAsia="黑体"/>
          <w:sz w:val="84"/>
        </w:rPr>
        <w:fldChar w:fldCharType="end"/>
      </w:r>
      <w:r>
        <w:rPr>
          <w:rFonts w:ascii="Times New Roman" w:hAnsi="Times New Roman" w:eastAsia="黑体"/>
          <w:sz w:val="84"/>
        </w:rPr>
        <w:fldChar w:fldCharType="end"/>
      </w:r>
    </w:p>
    <w:p w14:paraId="6F3B6E66">
      <w:pPr>
        <w:spacing w:line="500" w:lineRule="exact"/>
        <w:rPr>
          <w:rFonts w:ascii="Times New Roman" w:hAnsi="Times New Roman"/>
          <w:sz w:val="48"/>
        </w:rPr>
      </w:pPr>
    </w:p>
    <w:p w14:paraId="131D3B8C">
      <w:pPr>
        <w:ind w:left="6723" w:hanging="6746" w:hangingChars="1400"/>
        <w:rPr>
          <w:rFonts w:ascii="Times New Roman" w:hAnsi="Times New Roman" w:eastAsia="黑体"/>
          <w:b/>
          <w:color w:val="000000"/>
          <w:sz w:val="48"/>
        </w:rPr>
      </w:pPr>
      <w:r>
        <w:rPr>
          <w:rFonts w:hint="eastAsia" w:ascii="Times New Roman" w:hAnsi="Times New Roman" w:eastAsia="方正博雅宋_GBK"/>
          <w:b/>
          <w:sz w:val="48"/>
          <w:szCs w:val="52"/>
        </w:rPr>
        <w:t>中华人民共和国国家</w:t>
      </w:r>
      <w:r>
        <w:rPr>
          <w:rFonts w:ascii="Times New Roman" w:hAnsi="Times New Roman" w:eastAsia="方正博雅宋_GBK"/>
          <w:b/>
          <w:sz w:val="48"/>
          <w:szCs w:val="52"/>
        </w:rPr>
        <w:t>计量技术规范</w:t>
      </w:r>
      <w:r>
        <w:rPr>
          <w:rFonts w:ascii="Times New Roman" w:hAnsi="Times New Roman" w:eastAsia="方正博雅宋_GBK"/>
          <w:b/>
          <w:sz w:val="52"/>
          <w:szCs w:val="52"/>
        </w:rPr>
        <w:t xml:space="preserve">  </w:t>
      </w:r>
      <w:r>
        <w:rPr>
          <w:rFonts w:ascii="Times New Roman" w:hAnsi="Times New Roman"/>
          <w:sz w:val="28"/>
        </w:rPr>
        <w:t xml:space="preserve">                              </w:t>
      </w:r>
      <w:r>
        <w:rPr>
          <w:rFonts w:ascii="Times New Roman" w:hAnsi="Times New Roman"/>
          <w:color w:val="000000"/>
          <w:sz w:val="28"/>
        </w:rPr>
        <w:t xml:space="preserve"> </w:t>
      </w:r>
      <w:r>
        <w:rPr>
          <w:rFonts w:ascii="Times New Roman" w:hAnsi="Times New Roman" w:eastAsia="黑体"/>
          <w:bCs/>
          <w:sz w:val="28"/>
        </w:rPr>
        <w:t xml:space="preserve">JJF </w:t>
      </w:r>
      <w:r>
        <w:rPr>
          <w:rFonts w:hint="eastAsia" w:ascii="Times New Roman" w:hAnsi="Times New Roman" w:eastAsia="黑体"/>
          <w:bCs/>
          <w:sz w:val="28"/>
        </w:rPr>
        <w:t>X</w:t>
      </w:r>
      <w:r>
        <w:rPr>
          <w:rFonts w:ascii="Times New Roman" w:hAnsi="Times New Roman" w:eastAsia="黑体"/>
          <w:bCs/>
          <w:sz w:val="28"/>
        </w:rPr>
        <w:t>XXX—XXXX</w:t>
      </w:r>
    </w:p>
    <w:p w14:paraId="10B5C2C3">
      <w:pPr>
        <w:spacing w:line="500" w:lineRule="exact"/>
        <w:jc w:val="center"/>
        <w:rPr>
          <w:rFonts w:ascii="Times New Roman" w:hAnsi="Times New Roman"/>
          <w:sz w:val="28"/>
        </w:rPr>
      </w:pPr>
      <w:r>
        <w:rPr>
          <w:rFonts w:ascii="Times New Roman" w:hAnsi="Times New Roman"/>
          <w:sz w:val="20"/>
        </w:rPr>
        <mc:AlternateContent>
          <mc:Choice Requires="wps">
            <w:drawing>
              <wp:anchor distT="0" distB="0" distL="114300" distR="114300" simplePos="0" relativeHeight="251659264" behindDoc="0" locked="0" layoutInCell="1" allowOverlap="1">
                <wp:simplePos x="0" y="0"/>
                <wp:positionH relativeFrom="column">
                  <wp:posOffset>0</wp:posOffset>
                </wp:positionH>
                <wp:positionV relativeFrom="paragraph">
                  <wp:posOffset>137160</wp:posOffset>
                </wp:positionV>
                <wp:extent cx="5829300" cy="20320"/>
                <wp:effectExtent l="0" t="4445" r="7620" b="5715"/>
                <wp:wrapNone/>
                <wp:docPr id="1" name="直线 673"/>
                <wp:cNvGraphicFramePr/>
                <a:graphic xmlns:a="http://schemas.openxmlformats.org/drawingml/2006/main">
                  <a:graphicData uri="http://schemas.microsoft.com/office/word/2010/wordprocessingShape">
                    <wps:wsp>
                      <wps:cNvCnPr/>
                      <wps:spPr>
                        <a:xfrm>
                          <a:off x="0" y="0"/>
                          <a:ext cx="5829300" cy="2032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直线 673" o:spid="_x0000_s1026" o:spt="20" style="position:absolute;left:0pt;margin-left:0pt;margin-top:10.8pt;height:1.6pt;width:459pt;z-index:251659264;mso-width-relative:page;mso-height-relative:page;" filled="f" stroked="t" coordsize="21600,21600" o:gfxdata="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ATAEVu1AAAAAYB&#10;AAAPAAAAAAAAAAEAIAAAACIAAABkcnMvZG93bnJldi54bWxQSwECFAAUAAAACACHTuJAoJnQseYB&#10;AADVAwAADgAAAAAAAAABACAAAAAjAQAAZHJzL2Uyb0RvYy54bWxQSwUGAAAAAAYABgBZAQAAewUA&#10;AAAA&#10;">
                <v:fill on="f" focussize="0,0"/>
                <v:stroke color="#000000" joinstyle="round"/>
                <v:imagedata o:title=""/>
                <o:lock v:ext="edit" aspectratio="f"/>
              </v:line>
            </w:pict>
          </mc:Fallback>
        </mc:AlternateContent>
      </w:r>
    </w:p>
    <w:p w14:paraId="28F284E4">
      <w:pPr>
        <w:tabs>
          <w:tab w:val="left" w:pos="7452"/>
        </w:tabs>
        <w:spacing w:line="500" w:lineRule="exact"/>
        <w:jc w:val="left"/>
        <w:rPr>
          <w:rFonts w:ascii="Times New Roman" w:hAnsi="Times New Roman"/>
          <w:sz w:val="32"/>
        </w:rPr>
      </w:pPr>
    </w:p>
    <w:p w14:paraId="58E42455">
      <w:pPr>
        <w:jc w:val="center"/>
        <w:rPr>
          <w:rFonts w:ascii="Times New Roman" w:hAnsi="Times New Roman" w:eastAsia="黑体"/>
          <w:sz w:val="52"/>
        </w:rPr>
      </w:pPr>
    </w:p>
    <w:p w14:paraId="5150F083">
      <w:pPr>
        <w:jc w:val="center"/>
        <w:rPr>
          <w:rFonts w:ascii="Times New Roman" w:hAnsi="Times New Roman" w:eastAsia="黑体"/>
          <w:bCs/>
          <w:color w:val="000000"/>
          <w:sz w:val="52"/>
          <w:szCs w:val="20"/>
        </w:rPr>
      </w:pPr>
      <w:r>
        <w:rPr>
          <w:rFonts w:hint="eastAsia" w:ascii="Times New Roman" w:hAnsi="Times New Roman" w:eastAsia="黑体"/>
          <w:bCs/>
          <w:color w:val="000000"/>
          <w:sz w:val="52"/>
          <w:szCs w:val="20"/>
        </w:rPr>
        <w:t>振动式在线黏度计</w:t>
      </w:r>
      <w:r>
        <w:rPr>
          <w:rFonts w:ascii="Times New Roman" w:hAnsi="Times New Roman" w:eastAsia="黑体"/>
          <w:bCs/>
          <w:color w:val="000000"/>
          <w:sz w:val="52"/>
          <w:szCs w:val="20"/>
        </w:rPr>
        <w:t>校准规</w:t>
      </w:r>
      <w:r>
        <w:rPr>
          <w:rFonts w:ascii="Times New Roman" w:hAnsi="Times New Roman" w:eastAsia="黑体"/>
          <w:bCs/>
          <w:sz w:val="52"/>
          <w:szCs w:val="20"/>
        </w:rPr>
        <w:t>范</w:t>
      </w:r>
    </w:p>
    <w:p w14:paraId="6A9E8117">
      <w:pPr>
        <w:pStyle w:val="4"/>
        <w:rPr>
          <w:rFonts w:hint="eastAsia" w:ascii="Times New Roman" w:hAnsi="Times New Roman" w:eastAsia="宋体"/>
          <w:sz w:val="28"/>
          <w:lang w:val="en-US" w:eastAsia="zh-CN"/>
        </w:rPr>
      </w:pPr>
      <w:r>
        <w:rPr>
          <w:rFonts w:ascii="Times New Roman" w:hAnsi="Times New Roman" w:eastAsia="黑体"/>
          <w:sz w:val="28"/>
        </w:rPr>
        <w:t>Calibration Specification of</w:t>
      </w:r>
      <w:r>
        <w:rPr>
          <w:rFonts w:hint="eastAsia" w:eastAsia="黑体"/>
          <w:sz w:val="28"/>
          <w:lang w:val="en-US" w:eastAsia="zh-CN"/>
        </w:rPr>
        <w:t xml:space="preserve"> </w:t>
      </w:r>
      <w:r>
        <w:rPr>
          <w:rFonts w:ascii="Times New Roman" w:hAnsi="Times New Roman" w:eastAsia="黑体"/>
          <w:sz w:val="28"/>
        </w:rPr>
        <w:t>Vibrating-Type Online Viscometer</w:t>
      </w:r>
    </w:p>
    <w:p w14:paraId="01EA940B">
      <w:pPr>
        <w:rPr>
          <w:rFonts w:ascii="Times New Roman" w:hAnsi="Times New Roman" w:eastAsia="黑体"/>
          <w:sz w:val="28"/>
          <w:szCs w:val="28"/>
        </w:rPr>
      </w:pPr>
      <w:r>
        <w:rPr>
          <w:rFonts w:ascii="Times New Roman" w:hAnsi="Times New Roman" w:eastAsia="黑体"/>
          <w:sz w:val="36"/>
        </w:rPr>
        <w:t xml:space="preserve">                    </w:t>
      </w:r>
      <w:r>
        <w:rPr>
          <w:rFonts w:ascii="Times New Roman" w:hAnsi="Times New Roman" w:eastAsia="黑体"/>
          <w:sz w:val="28"/>
          <w:szCs w:val="28"/>
        </w:rPr>
        <w:t xml:space="preserve">   (</w:t>
      </w:r>
      <w:r>
        <w:rPr>
          <w:rFonts w:hint="eastAsia" w:ascii="Times New Roman" w:hAnsi="Times New Roman" w:eastAsia="黑体"/>
          <w:sz w:val="28"/>
          <w:szCs w:val="28"/>
        </w:rPr>
        <w:t>征求</w:t>
      </w:r>
      <w:r>
        <w:rPr>
          <w:rFonts w:ascii="Times New Roman" w:hAnsi="Times New Roman" w:eastAsia="黑体"/>
          <w:sz w:val="28"/>
          <w:szCs w:val="28"/>
        </w:rPr>
        <w:t>意见稿)</w:t>
      </w:r>
    </w:p>
    <w:p w14:paraId="74189745">
      <w:pPr>
        <w:tabs>
          <w:tab w:val="left" w:pos="7452"/>
        </w:tabs>
        <w:spacing w:line="500" w:lineRule="exact"/>
        <w:jc w:val="center"/>
        <w:rPr>
          <w:rFonts w:ascii="Times New Roman" w:hAnsi="Times New Roman"/>
          <w:sz w:val="32"/>
        </w:rPr>
      </w:pPr>
    </w:p>
    <w:p w14:paraId="07D77AA3">
      <w:pPr>
        <w:spacing w:line="500" w:lineRule="exact"/>
        <w:rPr>
          <w:rFonts w:ascii="Times New Roman" w:hAnsi="Times New Roman"/>
          <w:sz w:val="32"/>
        </w:rPr>
      </w:pPr>
    </w:p>
    <w:p w14:paraId="01420730">
      <w:pPr>
        <w:spacing w:line="500" w:lineRule="exact"/>
        <w:rPr>
          <w:rFonts w:ascii="Times New Roman" w:hAnsi="Times New Roman"/>
          <w:sz w:val="32"/>
        </w:rPr>
      </w:pPr>
    </w:p>
    <w:p w14:paraId="039CBA92">
      <w:pPr>
        <w:spacing w:line="500" w:lineRule="exact"/>
        <w:rPr>
          <w:rFonts w:ascii="Times New Roman" w:hAnsi="Times New Roman"/>
          <w:sz w:val="32"/>
        </w:rPr>
      </w:pPr>
    </w:p>
    <w:p w14:paraId="617552B8">
      <w:pPr>
        <w:spacing w:line="500" w:lineRule="exact"/>
        <w:rPr>
          <w:rFonts w:ascii="Times New Roman" w:hAnsi="Times New Roman"/>
          <w:sz w:val="32"/>
        </w:rPr>
      </w:pPr>
    </w:p>
    <w:p w14:paraId="25800718">
      <w:pPr>
        <w:spacing w:line="500" w:lineRule="exact"/>
        <w:rPr>
          <w:rFonts w:ascii="Times New Roman" w:hAnsi="Times New Roman"/>
          <w:sz w:val="32"/>
        </w:rPr>
      </w:pPr>
    </w:p>
    <w:p w14:paraId="01EFA831">
      <w:pPr>
        <w:spacing w:line="500" w:lineRule="exact"/>
        <w:rPr>
          <w:rFonts w:ascii="Times New Roman" w:hAnsi="Times New Roman"/>
          <w:sz w:val="32"/>
        </w:rPr>
      </w:pPr>
    </w:p>
    <w:p w14:paraId="425B9B56">
      <w:pPr>
        <w:spacing w:line="500" w:lineRule="exact"/>
        <w:rPr>
          <w:rFonts w:ascii="Times New Roman" w:hAnsi="Times New Roman"/>
          <w:sz w:val="32"/>
        </w:rPr>
      </w:pPr>
    </w:p>
    <w:p w14:paraId="496DEE23">
      <w:pPr>
        <w:spacing w:line="500" w:lineRule="exact"/>
        <w:rPr>
          <w:rFonts w:ascii="Times New Roman" w:hAnsi="Times New Roman"/>
          <w:sz w:val="32"/>
        </w:rPr>
      </w:pPr>
    </w:p>
    <w:p w14:paraId="6C3A6D87">
      <w:pPr>
        <w:spacing w:line="500" w:lineRule="exact"/>
        <w:rPr>
          <w:rFonts w:ascii="Times New Roman" w:hAnsi="Times New Roman"/>
          <w:sz w:val="32"/>
        </w:rPr>
      </w:pPr>
    </w:p>
    <w:p w14:paraId="111CBF00">
      <w:pPr>
        <w:spacing w:line="284" w:lineRule="exact"/>
        <w:rPr>
          <w:rFonts w:ascii="Times New Roman" w:hAnsi="Times New Roman"/>
          <w:sz w:val="18"/>
          <w:szCs w:val="18"/>
        </w:rPr>
      </w:pPr>
    </w:p>
    <w:p w14:paraId="07E9663B">
      <w:pPr>
        <w:spacing w:line="500" w:lineRule="exact"/>
        <w:rPr>
          <w:rFonts w:ascii="Times New Roman" w:hAnsi="Times New Roman"/>
          <w:sz w:val="32"/>
        </w:rPr>
      </w:pPr>
    </w:p>
    <w:p w14:paraId="0A04D6C8">
      <w:pPr>
        <w:tabs>
          <w:tab w:val="left" w:pos="960"/>
        </w:tabs>
        <w:autoSpaceDE w:val="0"/>
        <w:autoSpaceDN w:val="0"/>
        <w:adjustRightInd w:val="0"/>
        <w:ind w:firstLine="840" w:firstLineChars="300"/>
        <w:rPr>
          <w:rFonts w:ascii="Times New Roman" w:hAnsi="Times New Roman" w:eastAsia="黑体"/>
          <w:color w:val="000000"/>
          <w:kern w:val="0"/>
          <w:sz w:val="28"/>
        </w:rPr>
      </w:pPr>
      <w:r>
        <w:rPr>
          <w:rFonts w:ascii="Times New Roman" w:hAnsi="Times New Roman" w:eastAsia="黑体"/>
          <w:color w:val="000000"/>
          <w:kern w:val="0"/>
          <w:sz w:val="28"/>
        </w:rPr>
        <w:t>XXXX-XX-XX发布                     XXXX-XX-XX实施</w:t>
      </w:r>
    </w:p>
    <w:p w14:paraId="585D0F01">
      <w:pPr>
        <w:tabs>
          <w:tab w:val="left" w:pos="960"/>
        </w:tabs>
        <w:autoSpaceDE w:val="0"/>
        <w:autoSpaceDN w:val="0"/>
        <w:adjustRightInd w:val="0"/>
        <w:ind w:firstLine="840" w:firstLineChars="300"/>
        <w:rPr>
          <w:rFonts w:ascii="Times New Roman" w:hAnsi="Times New Roman" w:eastAsia="黑体"/>
          <w:color w:val="000000"/>
          <w:kern w:val="0"/>
          <w:sz w:val="28"/>
        </w:rPr>
      </w:pPr>
      <w:r>
        <w:rPr>
          <w:rFonts w:ascii="Times New Roman" w:hAnsi="Times New Roman" w:eastAsia="黑体"/>
          <w:color w:val="000000"/>
          <w:kern w:val="0"/>
          <w:sz w:val="28"/>
        </w:rPr>
        <mc:AlternateContent>
          <mc:Choice Requires="wps">
            <w:drawing>
              <wp:anchor distT="0" distB="0" distL="114300" distR="114300" simplePos="0" relativeHeight="251660288" behindDoc="0" locked="0" layoutInCell="1" allowOverlap="1">
                <wp:simplePos x="0" y="0"/>
                <wp:positionH relativeFrom="column">
                  <wp:posOffset>0</wp:posOffset>
                </wp:positionH>
                <wp:positionV relativeFrom="paragraph">
                  <wp:posOffset>154305</wp:posOffset>
                </wp:positionV>
                <wp:extent cx="5833745" cy="0"/>
                <wp:effectExtent l="0" t="4445" r="0" b="5080"/>
                <wp:wrapNone/>
                <wp:docPr id="2" name="直线 676"/>
                <wp:cNvGraphicFramePr/>
                <a:graphic xmlns:a="http://schemas.openxmlformats.org/drawingml/2006/main">
                  <a:graphicData uri="http://schemas.microsoft.com/office/word/2010/wordprocessingShape">
                    <wps:wsp>
                      <wps:cNvCnPr/>
                      <wps:spPr>
                        <a:xfrm>
                          <a:off x="0" y="0"/>
                          <a:ext cx="5833745"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直线 676" o:spid="_x0000_s1026" o:spt="20" style="position:absolute;left:0pt;margin-left:0pt;margin-top:12.15pt;height:0pt;width:459.35pt;z-index:251660288;mso-width-relative:page;mso-height-relative:page;" filled="f" stroked="t" coordsize="21600,21600" o:gfxdata="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BsQ5FXUAAAABgEAAA8A&#10;AAAAAAAAAQAgAAAAIgAAAGRycy9kb3ducmV2LnhtbFBLAQIUABQAAAAIAIdO4kDqWeW84gEAANED&#10;AAAOAAAAAAAAAAEAIAAAACMBAABkcnMvZTJvRG9jLnhtbFBLBQYAAAAABgAGAFkBAAB3BQAAAAA=&#10;">
                <v:fill on="f" focussize="0,0"/>
                <v:stroke color="#000000" joinstyle="round"/>
                <v:imagedata o:title=""/>
                <o:lock v:ext="edit" aspectratio="f"/>
              </v:line>
            </w:pict>
          </mc:Fallback>
        </mc:AlternateContent>
      </w:r>
    </w:p>
    <w:p w14:paraId="224FBE4E">
      <w:pPr>
        <w:jc w:val="center"/>
        <w:rPr>
          <w:rFonts w:ascii="Times New Roman" w:hAnsi="Times New Roman" w:eastAsia="方正小标宋简体"/>
          <w:b/>
          <w:spacing w:val="34"/>
          <w:w w:val="130"/>
          <w:kern w:val="0"/>
          <w:sz w:val="52"/>
          <w:szCs w:val="52"/>
        </w:rPr>
        <w:sectPr>
          <w:headerReference r:id="rId3" w:type="default"/>
          <w:footerReference r:id="rId5" w:type="default"/>
          <w:headerReference r:id="rId4" w:type="even"/>
          <w:footerReference r:id="rId6" w:type="even"/>
          <w:pgSz w:w="11906" w:h="16838"/>
          <w:pgMar w:top="1361" w:right="1418" w:bottom="1361" w:left="1418" w:header="851" w:footer="992" w:gutter="0"/>
          <w:pgNumType w:fmt="upperRoman"/>
          <w:cols w:space="720" w:num="1"/>
          <w:titlePg/>
          <w:docGrid w:type="lines" w:linePitch="312" w:charSpace="0"/>
        </w:sectPr>
      </w:pPr>
      <w:r>
        <w:rPr>
          <w:rFonts w:hint="eastAsia" w:ascii="Times New Roman" w:hAnsi="Times New Roman" w:eastAsia="黑体"/>
          <w:spacing w:val="56"/>
          <w:w w:val="150"/>
          <w:sz w:val="32"/>
          <w:szCs w:val="32"/>
        </w:rPr>
        <w:t>国家</w:t>
      </w:r>
      <w:r>
        <w:rPr>
          <w:rFonts w:ascii="Times New Roman" w:hAnsi="Times New Roman" w:eastAsia="黑体"/>
          <w:spacing w:val="56"/>
          <w:w w:val="150"/>
          <w:sz w:val="32"/>
          <w:szCs w:val="32"/>
        </w:rPr>
        <w:t>市场监督</w:t>
      </w:r>
      <w:r>
        <w:rPr>
          <w:rFonts w:hint="eastAsia" w:ascii="Times New Roman" w:hAnsi="Times New Roman" w:eastAsia="黑体"/>
          <w:spacing w:val="56"/>
          <w:w w:val="150"/>
          <w:sz w:val="32"/>
          <w:szCs w:val="32"/>
        </w:rPr>
        <w:t>管理</w:t>
      </w:r>
      <w:r>
        <w:rPr>
          <w:rFonts w:ascii="Times New Roman" w:hAnsi="Times New Roman" w:eastAsia="黑体"/>
          <w:spacing w:val="56"/>
          <w:w w:val="150"/>
          <w:sz w:val="32"/>
          <w:szCs w:val="32"/>
        </w:rPr>
        <w:t>总局</w:t>
      </w:r>
      <w:r>
        <w:rPr>
          <w:rFonts w:ascii="Times New Roman" w:hAnsi="Times New Roman"/>
          <w:b/>
          <w:spacing w:val="56"/>
          <w:w w:val="150"/>
          <w:sz w:val="32"/>
          <w:szCs w:val="32"/>
        </w:rPr>
        <w:t xml:space="preserve"> </w:t>
      </w:r>
      <w:r>
        <w:rPr>
          <w:rFonts w:ascii="Times New Roman" w:hAnsi="Times New Roman" w:eastAsia="黑体"/>
          <w:spacing w:val="100"/>
          <w:sz w:val="28"/>
          <w:szCs w:val="28"/>
        </w:rPr>
        <w:t>发布</w:t>
      </w:r>
    </w:p>
    <w:p w14:paraId="6BCAA01E">
      <w:pPr>
        <w:pStyle w:val="10"/>
        <w:spacing w:line="360" w:lineRule="auto"/>
        <w:ind w:right="210"/>
        <w:jc w:val="right"/>
        <w:rPr>
          <w:rFonts w:ascii="Times New Roman" w:hAnsi="Times New Roman" w:eastAsia="黑体"/>
          <w:sz w:val="24"/>
          <w:szCs w:val="24"/>
        </w:rPr>
      </w:pPr>
    </w:p>
    <w:p w14:paraId="659B1CC0">
      <w:pPr>
        <w:rPr>
          <w:rFonts w:ascii="Times New Roman" w:hAnsi="Times New Roman" w:eastAsia="黑体"/>
          <w:bCs/>
          <w:color w:val="000000"/>
          <w:spacing w:val="10"/>
          <w:kern w:val="0"/>
          <w:sz w:val="44"/>
          <w:szCs w:val="44"/>
        </w:rPr>
      </w:pPr>
      <w:r>
        <w:rPr>
          <w:rFonts w:ascii="Times New Roman" w:hAnsi="Times New Roman" w:eastAsia="黑体"/>
          <w:sz w:val="44"/>
          <w:szCs w:val="44"/>
        </w:rPr>
        <mc:AlternateContent>
          <mc:Choice Requires="wps">
            <w:drawing>
              <wp:anchor distT="0" distB="0" distL="114300" distR="114300" simplePos="0" relativeHeight="251662336" behindDoc="1" locked="0" layoutInCell="1" allowOverlap="1">
                <wp:simplePos x="0" y="0"/>
                <wp:positionH relativeFrom="column">
                  <wp:posOffset>3886200</wp:posOffset>
                </wp:positionH>
                <wp:positionV relativeFrom="paragraph">
                  <wp:posOffset>198120</wp:posOffset>
                </wp:positionV>
                <wp:extent cx="1943100" cy="594360"/>
                <wp:effectExtent l="9525" t="9525" r="13335" b="20955"/>
                <wp:wrapTight wrapText="bothSides">
                  <wp:wrapPolygon>
                    <wp:start x="-120" y="-208"/>
                    <wp:lineTo x="-120" y="21600"/>
                    <wp:lineTo x="21720" y="21600"/>
                    <wp:lineTo x="21720" y="-208"/>
                    <wp:lineTo x="-120" y="-208"/>
                  </wp:wrapPolygon>
                </wp:wrapTight>
                <wp:docPr id="4" name="文本框 8"/>
                <wp:cNvGraphicFramePr/>
                <a:graphic xmlns:a="http://schemas.openxmlformats.org/drawingml/2006/main">
                  <a:graphicData uri="http://schemas.microsoft.com/office/word/2010/wordprocessingShape">
                    <wps:wsp>
                      <wps:cNvSpPr txBox="1"/>
                      <wps:spPr>
                        <a:xfrm>
                          <a:off x="0" y="0"/>
                          <a:ext cx="1943100" cy="594360"/>
                        </a:xfrm>
                        <a:prstGeom prst="rect">
                          <a:avLst/>
                        </a:prstGeom>
                        <a:solidFill>
                          <a:srgbClr val="FFFFFF"/>
                        </a:solidFill>
                        <a:ln w="19050" cap="flat" cmpd="sng">
                          <a:pattFill prst="zigZag">
                            <a:fgClr>
                              <a:srgbClr val="000000"/>
                            </a:fgClr>
                            <a:bgClr>
                              <a:srgbClr val="FFFFFF"/>
                            </a:bgClr>
                          </a:pattFill>
                          <a:prstDash val="solid"/>
                          <a:miter/>
                          <a:headEnd type="none" w="med" len="med"/>
                          <a:tailEnd type="none" w="med" len="med"/>
                        </a:ln>
                      </wps:spPr>
                      <wps:txbx>
                        <w:txbxContent>
                          <w:p w14:paraId="636BA8F9">
                            <w:pPr>
                              <w:pStyle w:val="3"/>
                              <w:tabs>
                                <w:tab w:val="left" w:pos="2700"/>
                                <w:tab w:val="left" w:pos="2880"/>
                              </w:tabs>
                              <w:ind w:right="-134" w:rightChars="-64"/>
                              <w:jc w:val="both"/>
                              <w:rPr>
                                <w:rFonts w:ascii="宋体" w:hAnsi="宋体"/>
                                <w:b/>
                                <w:sz w:val="28"/>
                                <w:szCs w:val="28"/>
                              </w:rPr>
                            </w:pPr>
                            <w:r>
                              <w:rPr>
                                <w:rFonts w:hint="eastAsia" w:ascii="宋体" w:hAnsi="宋体"/>
                                <w:b/>
                                <w:sz w:val="28"/>
                                <w:szCs w:val="28"/>
                              </w:rPr>
                              <w:t>JJF</w:t>
                            </w:r>
                            <w:r>
                              <w:rPr>
                                <w:rFonts w:ascii="宋体" w:hAnsi="宋体"/>
                                <w:b/>
                                <w:sz w:val="28"/>
                                <w:szCs w:val="28"/>
                              </w:rPr>
                              <w:t xml:space="preserve"> </w:t>
                            </w:r>
                            <w:r>
                              <w:rPr>
                                <w:rFonts w:hint="eastAsia" w:hAnsi="宋体"/>
                                <w:b/>
                                <w:bCs/>
                                <w:sz w:val="28"/>
                              </w:rPr>
                              <w:t>XXXX—XXXX</w:t>
                            </w:r>
                          </w:p>
                        </w:txbxContent>
                      </wps:txbx>
                      <wps:bodyPr wrap="square" upright="1"/>
                    </wps:wsp>
                  </a:graphicData>
                </a:graphic>
              </wp:anchor>
            </w:drawing>
          </mc:Choice>
          <mc:Fallback>
            <w:pict>
              <v:shape id="文本框 8" o:spid="_x0000_s1026" o:spt="202" type="#_x0000_t202" style="position:absolute;left:0pt;margin-left:306pt;margin-top:15.6pt;height:46.8pt;width:153pt;mso-wrap-distance-left:9pt;mso-wrap-distance-right:9pt;z-index:-251654144;mso-width-relative:page;mso-height-relative:page;" fillcolor="#FFFFFF" filled="t" stroked="t" coordsize="21600,21600" wrapcoords="-120 -208 -120 21600 21720 21600 21720 -208 -120 -208" o:gfxdata="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AajfUm1wAAAAoBAAAPAAAAAAAAAAEAIAAAACIAAABkcnMvZG93bnJldi54bWxQ&#10;SwECFAAUAAAACACHTuJAmffBqzECAACQBAAADgAAAAAAAAABACAAAAAmAQAAZHJzL2Uyb0RvYy54&#10;bWxQSwUGAAAAAAYABgBZAQAAyQUAAAAA&#10;">
                <v:fill on="t" focussize="0,0"/>
                <v:stroke r:id="rId21" weight="1.5pt" color="#000000" color2="#FFFFFF" joinstyle="miter" o:relid="rId21" filltype="pattern"/>
                <v:imagedata o:title=""/>
                <o:lock v:ext="edit" aspectratio="f"/>
                <v:textbox>
                  <w:txbxContent>
                    <w:p w14:paraId="636BA8F9">
                      <w:pPr>
                        <w:pStyle w:val="3"/>
                        <w:tabs>
                          <w:tab w:val="left" w:pos="2700"/>
                          <w:tab w:val="left" w:pos="2880"/>
                        </w:tabs>
                        <w:ind w:right="-134" w:rightChars="-64"/>
                        <w:jc w:val="both"/>
                        <w:rPr>
                          <w:rFonts w:ascii="宋体" w:hAnsi="宋体"/>
                          <w:b/>
                          <w:sz w:val="28"/>
                          <w:szCs w:val="28"/>
                        </w:rPr>
                      </w:pPr>
                      <w:r>
                        <w:rPr>
                          <w:rFonts w:hint="eastAsia" w:ascii="宋体" w:hAnsi="宋体"/>
                          <w:b/>
                          <w:sz w:val="28"/>
                          <w:szCs w:val="28"/>
                        </w:rPr>
                        <w:t>JJF</w:t>
                      </w:r>
                      <w:r>
                        <w:rPr>
                          <w:rFonts w:ascii="宋体" w:hAnsi="宋体"/>
                          <w:b/>
                          <w:sz w:val="28"/>
                          <w:szCs w:val="28"/>
                        </w:rPr>
                        <w:t xml:space="preserve"> </w:t>
                      </w:r>
                      <w:r>
                        <w:rPr>
                          <w:rFonts w:hint="eastAsia" w:hAnsi="宋体"/>
                          <w:b/>
                          <w:bCs/>
                          <w:sz w:val="28"/>
                        </w:rPr>
                        <w:t>XXXX—XXXX</w:t>
                      </w:r>
                    </w:p>
                  </w:txbxContent>
                </v:textbox>
                <w10:wrap type="tight"/>
              </v:shape>
            </w:pict>
          </mc:Fallback>
        </mc:AlternateContent>
      </w:r>
      <w:r>
        <w:rPr>
          <w:rFonts w:hint="eastAsia" w:ascii="Times New Roman" w:hAnsi="Times New Roman" w:eastAsia="黑体"/>
          <w:sz w:val="44"/>
          <w:szCs w:val="44"/>
        </w:rPr>
        <w:t>振动式在线黏度计</w:t>
      </w:r>
      <w:r>
        <w:rPr>
          <w:rFonts w:ascii="Times New Roman" w:hAnsi="Times New Roman" w:eastAsia="黑体"/>
          <w:bCs/>
          <w:color w:val="000000"/>
          <w:sz w:val="44"/>
          <w:szCs w:val="44"/>
        </w:rPr>
        <w:t>校</w:t>
      </w:r>
      <w:r>
        <w:rPr>
          <w:rFonts w:ascii="Times New Roman" w:hAnsi="Times New Roman" w:eastAsia="黑体"/>
          <w:bCs/>
          <w:color w:val="000000"/>
          <w:sz w:val="44"/>
          <w:szCs w:val="20"/>
        </w:rPr>
        <w:t>准规</w:t>
      </w:r>
      <w:r>
        <w:rPr>
          <w:rFonts w:ascii="Times New Roman" w:hAnsi="Times New Roman" w:eastAsia="黑体"/>
          <w:bCs/>
          <w:sz w:val="44"/>
          <w:szCs w:val="20"/>
        </w:rPr>
        <w:t>范</w:t>
      </w:r>
    </w:p>
    <w:p w14:paraId="4265366A">
      <w:pPr>
        <w:jc w:val="left"/>
        <w:rPr>
          <w:rFonts w:ascii="Times New Roman" w:hAnsi="Times New Roman" w:eastAsia="黑体"/>
          <w:sz w:val="28"/>
        </w:rPr>
      </w:pPr>
      <w:r>
        <w:rPr>
          <w:rFonts w:ascii="Times New Roman" w:hAnsi="Times New Roman" w:eastAsia="黑体"/>
          <w:sz w:val="28"/>
        </w:rPr>
        <w:t xml:space="preserve">Calibration Specification of </w:t>
      </w:r>
    </w:p>
    <w:p w14:paraId="73D553A8">
      <w:pPr>
        <w:jc w:val="left"/>
        <w:rPr>
          <w:rFonts w:ascii="Times New Roman" w:hAnsi="Times New Roman" w:eastAsia="黑体"/>
          <w:sz w:val="28"/>
        </w:rPr>
      </w:pPr>
      <w:r>
        <w:rPr>
          <w:rFonts w:ascii="Times New Roman" w:hAnsi="Times New Roman" w:eastAsia="黑体"/>
          <w:sz w:val="28"/>
        </w:rPr>
        <w:t>Vibrating-Type Online Viscometer</w:t>
      </w:r>
    </w:p>
    <w:p w14:paraId="786CA711">
      <w:pPr>
        <w:pStyle w:val="10"/>
        <w:spacing w:line="360" w:lineRule="auto"/>
        <w:rPr>
          <w:rFonts w:ascii="Times New Roman" w:hAnsi="Times New Roman"/>
          <w:sz w:val="28"/>
        </w:rPr>
      </w:pPr>
      <w:r>
        <w:rPr>
          <w:rFonts w:ascii="Times New Roman" w:hAnsi="Times New Roman"/>
          <w:sz w:val="24"/>
        </w:rPr>
        <mc:AlternateContent>
          <mc:Choice Requires="wps">
            <w:drawing>
              <wp:anchor distT="0" distB="0" distL="114300" distR="114300" simplePos="0" relativeHeight="251663360" behindDoc="0" locked="0" layoutInCell="1" allowOverlap="1">
                <wp:simplePos x="0" y="0"/>
                <wp:positionH relativeFrom="column">
                  <wp:posOffset>-142875</wp:posOffset>
                </wp:positionH>
                <wp:positionV relativeFrom="paragraph">
                  <wp:posOffset>62865</wp:posOffset>
                </wp:positionV>
                <wp:extent cx="6172200" cy="0"/>
                <wp:effectExtent l="0" t="9525" r="0" b="13335"/>
                <wp:wrapNone/>
                <wp:docPr id="5" name="直线 650"/>
                <wp:cNvGraphicFramePr/>
                <a:graphic xmlns:a="http://schemas.openxmlformats.org/drawingml/2006/main">
                  <a:graphicData uri="http://schemas.microsoft.com/office/word/2010/wordprocessingShape">
                    <wps:wsp>
                      <wps:cNvCnPr/>
                      <wps:spPr>
                        <a:xfrm>
                          <a:off x="0" y="0"/>
                          <a:ext cx="6172200" cy="0"/>
                        </a:xfrm>
                        <a:prstGeom prst="line">
                          <a:avLst/>
                        </a:prstGeom>
                        <a:ln w="19050" cap="flat" cmpd="sng">
                          <a:solidFill>
                            <a:srgbClr val="000000"/>
                          </a:solidFill>
                          <a:prstDash val="solid"/>
                          <a:headEnd type="none" w="med" len="med"/>
                          <a:tailEnd type="none" w="med" len="med"/>
                        </a:ln>
                      </wps:spPr>
                      <wps:bodyPr/>
                    </wps:wsp>
                  </a:graphicData>
                </a:graphic>
              </wp:anchor>
            </w:drawing>
          </mc:Choice>
          <mc:Fallback>
            <w:pict>
              <v:line id="直线 650" o:spid="_x0000_s1026" o:spt="20" style="position:absolute;left:0pt;margin-left:-11.25pt;margin-top:4.95pt;height:0pt;width:486pt;z-index:251663360;mso-width-relative:page;mso-height-relative:page;" filled="f" stroked="t" coordsize="21600,21600" o:gfxdata="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">
                <v:fill on="f" focussize="0,0"/>
                <v:stroke weight="1.5pt" color="#000000" joinstyle="round"/>
                <v:imagedata o:title=""/>
                <o:lock v:ext="edit" aspectratio="f"/>
              </v:line>
            </w:pict>
          </mc:Fallback>
        </mc:AlternateContent>
      </w:r>
    </w:p>
    <w:p w14:paraId="2D7121AA">
      <w:pPr>
        <w:pStyle w:val="10"/>
        <w:spacing w:line="360" w:lineRule="auto"/>
        <w:rPr>
          <w:rFonts w:ascii="Times New Roman" w:hAnsi="Times New Roman"/>
          <w:sz w:val="28"/>
        </w:rPr>
      </w:pPr>
    </w:p>
    <w:p w14:paraId="6012393D">
      <w:pPr>
        <w:pStyle w:val="10"/>
        <w:spacing w:line="360" w:lineRule="auto"/>
        <w:rPr>
          <w:rFonts w:ascii="Times New Roman" w:hAnsi="Times New Roman"/>
        </w:rPr>
      </w:pPr>
    </w:p>
    <w:p w14:paraId="408119B8">
      <w:pPr>
        <w:pStyle w:val="10"/>
        <w:spacing w:line="360" w:lineRule="auto"/>
        <w:rPr>
          <w:rFonts w:ascii="Times New Roman" w:hAnsi="Times New Roman"/>
        </w:rPr>
      </w:pPr>
    </w:p>
    <w:p w14:paraId="6FE2F836">
      <w:pPr>
        <w:pStyle w:val="10"/>
        <w:spacing w:line="360" w:lineRule="auto"/>
        <w:rPr>
          <w:rFonts w:ascii="Times New Roman" w:hAnsi="Times New Roman"/>
        </w:rPr>
      </w:pPr>
    </w:p>
    <w:p w14:paraId="59380C14">
      <w:pPr>
        <w:pStyle w:val="10"/>
        <w:spacing w:line="360" w:lineRule="auto"/>
        <w:rPr>
          <w:rFonts w:ascii="Times New Roman" w:hAnsi="Times New Roman"/>
        </w:rPr>
      </w:pPr>
    </w:p>
    <w:p w14:paraId="5B0C3119">
      <w:pPr>
        <w:ind w:firstLine="1260" w:firstLineChars="450"/>
        <w:rPr>
          <w:rFonts w:ascii="Times New Roman" w:hAnsi="Times New Roman" w:eastAsia="黑体"/>
          <w:sz w:val="28"/>
          <w:szCs w:val="28"/>
        </w:rPr>
      </w:pPr>
      <w:r>
        <w:rPr>
          <w:rFonts w:ascii="Times New Roman" w:hAnsi="Times New Roman" w:eastAsia="黑体"/>
          <w:sz w:val="28"/>
          <w:szCs w:val="28"/>
        </w:rPr>
        <w:t xml:space="preserve">归 口 单 位： </w:t>
      </w:r>
      <w:r>
        <w:rPr>
          <w:rFonts w:hint="eastAsia" w:ascii="Times New Roman" w:hAnsi="Times New Roman" w:eastAsia="黑体"/>
          <w:sz w:val="28"/>
          <w:szCs w:val="28"/>
        </w:rPr>
        <w:t xml:space="preserve"> 全国石油专用计量测试技术委员会</w:t>
      </w:r>
    </w:p>
    <w:p w14:paraId="7D1A77B3">
      <w:pPr>
        <w:ind w:firstLine="1260" w:firstLineChars="450"/>
        <w:rPr>
          <w:rFonts w:ascii="Times New Roman" w:hAnsi="Times New Roman" w:eastAsia="黑体"/>
          <w:color w:val="FF0000"/>
          <w:sz w:val="28"/>
          <w:szCs w:val="28"/>
        </w:rPr>
      </w:pPr>
      <w:r>
        <w:rPr>
          <w:rFonts w:ascii="Times New Roman" w:hAnsi="Times New Roman" w:eastAsia="黑体"/>
          <w:color w:val="FF0000"/>
          <w:sz w:val="28"/>
          <w:szCs w:val="28"/>
        </w:rPr>
        <w:t>主要起草单位： 辽宁省计量科学研究院</w:t>
      </w:r>
    </w:p>
    <w:p w14:paraId="718CBE64">
      <w:pPr>
        <w:ind w:firstLine="3360" w:firstLineChars="1200"/>
        <w:rPr>
          <w:rFonts w:hint="eastAsia" w:ascii="Times New Roman" w:hAnsi="Times New Roman" w:eastAsia="黑体"/>
          <w:color w:val="FF0000"/>
          <w:sz w:val="28"/>
          <w:szCs w:val="28"/>
          <w:lang w:eastAsia="zh-CN"/>
        </w:rPr>
      </w:pPr>
      <w:r>
        <w:rPr>
          <w:rFonts w:ascii="Times New Roman" w:hAnsi="Times New Roman" w:eastAsia="黑体"/>
          <w:color w:val="FF0000"/>
          <w:sz w:val="28"/>
          <w:szCs w:val="28"/>
        </w:rPr>
        <w:t>中国计量科学研究院</w:t>
      </w:r>
    </w:p>
    <w:p w14:paraId="3CD0C6A8">
      <w:pPr>
        <w:ind w:firstLine="1260" w:firstLineChars="450"/>
        <w:rPr>
          <w:rFonts w:ascii="Times New Roman" w:hAnsi="Times New Roman" w:eastAsia="黑体"/>
          <w:color w:val="FF0000"/>
          <w:sz w:val="28"/>
          <w:szCs w:val="28"/>
        </w:rPr>
      </w:pPr>
      <w:r>
        <w:rPr>
          <w:rFonts w:ascii="Times New Roman" w:hAnsi="Times New Roman" w:eastAsia="黑体"/>
          <w:color w:val="FF0000"/>
          <w:sz w:val="28"/>
          <w:szCs w:val="28"/>
        </w:rPr>
        <w:t xml:space="preserve">           </w:t>
      </w:r>
      <w:r>
        <w:rPr>
          <w:rFonts w:hint="eastAsia" w:ascii="Times New Roman" w:hAnsi="Times New Roman" w:eastAsia="黑体"/>
          <w:color w:val="FF0000"/>
          <w:sz w:val="28"/>
          <w:szCs w:val="28"/>
        </w:rPr>
        <w:t xml:space="preserve">    </w:t>
      </w:r>
    </w:p>
    <w:p w14:paraId="2823A6D9">
      <w:pPr>
        <w:ind w:firstLine="1260" w:firstLineChars="450"/>
        <w:rPr>
          <w:rFonts w:ascii="Times New Roman" w:hAnsi="Times New Roman" w:eastAsia="黑体"/>
          <w:color w:val="FF0000"/>
          <w:sz w:val="28"/>
          <w:szCs w:val="28"/>
        </w:rPr>
      </w:pPr>
      <w:r>
        <w:rPr>
          <w:rFonts w:hint="eastAsia" w:ascii="Times New Roman" w:hAnsi="Times New Roman" w:eastAsia="黑体"/>
          <w:color w:val="FF0000"/>
          <w:sz w:val="28"/>
          <w:szCs w:val="28"/>
        </w:rPr>
        <w:t>参加</w:t>
      </w:r>
      <w:r>
        <w:rPr>
          <w:rFonts w:ascii="Times New Roman" w:hAnsi="Times New Roman" w:eastAsia="黑体"/>
          <w:color w:val="FF0000"/>
          <w:sz w:val="28"/>
          <w:szCs w:val="28"/>
        </w:rPr>
        <w:t>起草单位</w:t>
      </w:r>
      <w:r>
        <w:rPr>
          <w:rFonts w:hint="eastAsia" w:ascii="Times New Roman" w:hAnsi="Times New Roman" w:eastAsia="黑体"/>
          <w:color w:val="FF0000"/>
          <w:sz w:val="28"/>
          <w:szCs w:val="28"/>
        </w:rPr>
        <w:t>：</w:t>
      </w:r>
      <w:r>
        <w:rPr>
          <w:rFonts w:hint="eastAsia" w:ascii="Times New Roman" w:hAnsi="Times New Roman" w:eastAsia="黑体"/>
          <w:color w:val="FF0000"/>
          <w:sz w:val="28"/>
          <w:szCs w:val="28"/>
          <w:lang w:val="en-US" w:eastAsia="zh-CN"/>
        </w:rPr>
        <w:t>中国石油化工股份有限公司胜利油田分公司</w:t>
      </w:r>
    </w:p>
    <w:p w14:paraId="089C70AC">
      <w:pPr>
        <w:ind w:firstLine="705"/>
        <w:rPr>
          <w:rFonts w:ascii="Times New Roman" w:hAnsi="Times New Roman" w:eastAsia="黑体"/>
          <w:color w:val="FF0000"/>
          <w:kern w:val="0"/>
          <w:sz w:val="28"/>
        </w:rPr>
      </w:pPr>
      <w:r>
        <w:rPr>
          <w:rFonts w:ascii="Times New Roman" w:hAnsi="Times New Roman" w:eastAsia="黑体"/>
          <w:color w:val="FF0000"/>
          <w:kern w:val="0"/>
          <w:sz w:val="28"/>
        </w:rPr>
        <w:t xml:space="preserve">                  </w:t>
      </w:r>
      <w:r>
        <w:rPr>
          <w:rFonts w:ascii="Times New Roman" w:hAnsi="Times New Roman" w:eastAsia="黑体"/>
          <w:color w:val="FF0000"/>
          <w:spacing w:val="22"/>
          <w:kern w:val="0"/>
          <w:sz w:val="28"/>
          <w:szCs w:val="28"/>
        </w:rPr>
        <w:t xml:space="preserve"> </w:t>
      </w:r>
    </w:p>
    <w:p w14:paraId="5311429B">
      <w:pPr>
        <w:rPr>
          <w:rFonts w:ascii="Times New Roman" w:hAnsi="Times New Roman"/>
          <w:sz w:val="24"/>
        </w:rPr>
      </w:pPr>
    </w:p>
    <w:p w14:paraId="232DE306">
      <w:pPr>
        <w:rPr>
          <w:rFonts w:ascii="Times New Roman" w:hAnsi="Times New Roman"/>
          <w:sz w:val="24"/>
        </w:rPr>
      </w:pPr>
    </w:p>
    <w:p w14:paraId="46794CD6">
      <w:pPr>
        <w:ind w:firstLine="1216" w:firstLineChars="507"/>
        <w:rPr>
          <w:rFonts w:ascii="Times New Roman" w:hAnsi="Times New Roman"/>
          <w:sz w:val="24"/>
        </w:rPr>
      </w:pPr>
    </w:p>
    <w:p w14:paraId="326CDDF4">
      <w:pPr>
        <w:rPr>
          <w:rFonts w:ascii="Times New Roman" w:hAnsi="Times New Roman"/>
          <w:sz w:val="28"/>
        </w:rPr>
      </w:pPr>
    </w:p>
    <w:p w14:paraId="11630B4F">
      <w:pPr>
        <w:pStyle w:val="10"/>
        <w:spacing w:line="360" w:lineRule="auto"/>
        <w:ind w:firstLine="560" w:firstLineChars="200"/>
        <w:rPr>
          <w:rFonts w:ascii="Times New Roman" w:hAnsi="Times New Roman"/>
          <w:color w:val="000000"/>
          <w:kern w:val="0"/>
          <w:sz w:val="28"/>
        </w:rPr>
      </w:pPr>
    </w:p>
    <w:p w14:paraId="22CD6DCB">
      <w:pPr>
        <w:pStyle w:val="10"/>
        <w:spacing w:line="360" w:lineRule="auto"/>
        <w:ind w:firstLine="560" w:firstLineChars="200"/>
        <w:rPr>
          <w:rFonts w:ascii="Times New Roman" w:hAnsi="Times New Roman"/>
          <w:color w:val="000000"/>
          <w:kern w:val="0"/>
          <w:sz w:val="28"/>
        </w:rPr>
      </w:pPr>
    </w:p>
    <w:p w14:paraId="63C314CD">
      <w:pPr>
        <w:pStyle w:val="10"/>
        <w:spacing w:line="360" w:lineRule="auto"/>
        <w:rPr>
          <w:rFonts w:ascii="Times New Roman" w:hAnsi="Times New Roman"/>
          <w:color w:val="000000"/>
          <w:kern w:val="0"/>
          <w:sz w:val="28"/>
        </w:rPr>
      </w:pPr>
    </w:p>
    <w:p w14:paraId="30A32C1D">
      <w:pPr>
        <w:pStyle w:val="10"/>
        <w:spacing w:line="360" w:lineRule="auto"/>
        <w:ind w:firstLine="560" w:firstLineChars="200"/>
        <w:rPr>
          <w:rFonts w:ascii="Times New Roman" w:hAnsi="Times New Roman"/>
          <w:color w:val="000000"/>
          <w:kern w:val="0"/>
          <w:sz w:val="28"/>
        </w:rPr>
      </w:pPr>
    </w:p>
    <w:p w14:paraId="66BE31DE">
      <w:pPr>
        <w:pStyle w:val="10"/>
        <w:spacing w:line="360" w:lineRule="auto"/>
        <w:ind w:firstLine="560" w:firstLineChars="200"/>
        <w:rPr>
          <w:rFonts w:ascii="Times New Roman" w:hAnsi="Times New Roman"/>
        </w:rPr>
      </w:pPr>
      <w:r>
        <w:rPr>
          <w:rFonts w:ascii="Times New Roman" w:hAnsi="Times New Roman"/>
          <w:color w:val="000000"/>
          <w:kern w:val="0"/>
          <w:sz w:val="28"/>
        </w:rPr>
        <w:t>本规范</w:t>
      </w:r>
      <w:r>
        <w:rPr>
          <w:rFonts w:hint="eastAsia" w:ascii="Times New Roman" w:hAnsi="Times New Roman"/>
          <w:color w:val="000000"/>
          <w:kern w:val="0"/>
          <w:sz w:val="28"/>
        </w:rPr>
        <w:t>委托全国石油专用计量测试技术委员会</w:t>
      </w:r>
      <w:r>
        <w:rPr>
          <w:rFonts w:ascii="Times New Roman" w:hAnsi="Times New Roman"/>
          <w:color w:val="000000"/>
          <w:kern w:val="0"/>
          <w:sz w:val="28"/>
        </w:rPr>
        <w:t>负责解释</w:t>
      </w:r>
    </w:p>
    <w:p w14:paraId="3C8DD14F">
      <w:pPr>
        <w:pStyle w:val="10"/>
        <w:spacing w:line="360" w:lineRule="auto"/>
        <w:rPr>
          <w:rFonts w:ascii="Times New Roman" w:hAnsi="Times New Roman"/>
          <w:b/>
          <w:sz w:val="28"/>
        </w:rPr>
      </w:pPr>
    </w:p>
    <w:p w14:paraId="0A24ED10">
      <w:pPr>
        <w:pStyle w:val="10"/>
        <w:spacing w:line="360" w:lineRule="auto"/>
        <w:rPr>
          <w:rFonts w:ascii="Times New Roman" w:hAnsi="Times New Roman"/>
          <w:b/>
          <w:sz w:val="28"/>
        </w:rPr>
      </w:pPr>
    </w:p>
    <w:p w14:paraId="701EC47B">
      <w:pPr>
        <w:pStyle w:val="10"/>
        <w:spacing w:line="360" w:lineRule="auto"/>
        <w:rPr>
          <w:rFonts w:ascii="Times New Roman" w:hAnsi="Times New Roman"/>
          <w:b/>
          <w:sz w:val="28"/>
        </w:rPr>
      </w:pPr>
    </w:p>
    <w:p w14:paraId="64E9253C">
      <w:pPr>
        <w:pStyle w:val="10"/>
        <w:spacing w:line="360" w:lineRule="auto"/>
        <w:ind w:firstLine="560" w:firstLineChars="200"/>
        <w:rPr>
          <w:rFonts w:ascii="Times New Roman" w:hAnsi="Times New Roman" w:eastAsia="黑体"/>
          <w:color w:val="FF0000"/>
          <w:sz w:val="28"/>
        </w:rPr>
      </w:pPr>
      <w:r>
        <w:rPr>
          <w:rFonts w:ascii="Times New Roman" w:hAnsi="Times New Roman" w:eastAsia="黑体"/>
          <w:color w:val="FF0000"/>
          <w:sz w:val="28"/>
        </w:rPr>
        <w:t xml:space="preserve">本规范主要起草人： </w:t>
      </w:r>
    </w:p>
    <w:p w14:paraId="68C1BA86">
      <w:pPr>
        <w:ind w:firstLine="1820" w:firstLineChars="650"/>
        <w:rPr>
          <w:rFonts w:ascii="Times New Roman" w:hAnsi="Times New Roman" w:eastAsia="黑体"/>
          <w:color w:val="FF0000"/>
          <w:kern w:val="0"/>
          <w:sz w:val="28"/>
          <w:szCs w:val="20"/>
        </w:rPr>
      </w:pPr>
      <w:r>
        <w:rPr>
          <w:rFonts w:hint="eastAsia" w:ascii="Times New Roman" w:hAnsi="Times New Roman" w:eastAsia="黑体"/>
          <w:color w:val="FF0000"/>
          <w:kern w:val="0"/>
          <w:sz w:val="28"/>
          <w:szCs w:val="20"/>
        </w:rPr>
        <w:t xml:space="preserve">   </w:t>
      </w:r>
    </w:p>
    <w:p w14:paraId="3E8EB2C1">
      <w:pPr>
        <w:pStyle w:val="10"/>
        <w:spacing w:line="360" w:lineRule="auto"/>
        <w:ind w:firstLine="1365"/>
        <w:rPr>
          <w:rFonts w:ascii="Times New Roman" w:hAnsi="Times New Roman" w:eastAsia="黑体"/>
          <w:color w:val="FF0000"/>
          <w:sz w:val="28"/>
        </w:rPr>
      </w:pPr>
      <w:r>
        <w:rPr>
          <w:rFonts w:ascii="Times New Roman" w:hAnsi="Times New Roman" w:eastAsia="黑体"/>
          <w:color w:val="FF0000"/>
          <w:sz w:val="28"/>
        </w:rPr>
        <w:t xml:space="preserve">参加起草人： </w:t>
      </w:r>
    </w:p>
    <w:p w14:paraId="3CBD3D74">
      <w:pPr>
        <w:ind w:firstLine="1680" w:firstLineChars="600"/>
        <w:rPr>
          <w:rFonts w:ascii="Times New Roman" w:hAnsi="Times New Roman" w:eastAsia="黑体"/>
          <w:kern w:val="0"/>
          <w:sz w:val="28"/>
          <w:szCs w:val="20"/>
        </w:rPr>
      </w:pPr>
    </w:p>
    <w:p w14:paraId="73EB7AF6">
      <w:pPr>
        <w:ind w:firstLine="1960" w:firstLineChars="700"/>
        <w:rPr>
          <w:rFonts w:ascii="Times New Roman" w:hAnsi="Times New Roman" w:eastAsia="黑体"/>
          <w:kern w:val="0"/>
          <w:sz w:val="28"/>
          <w:szCs w:val="20"/>
        </w:rPr>
      </w:pPr>
    </w:p>
    <w:p w14:paraId="7886B405">
      <w:pPr>
        <w:ind w:firstLine="1960" w:firstLineChars="700"/>
        <w:rPr>
          <w:rFonts w:ascii="Times New Roman" w:hAnsi="Times New Roman" w:eastAsia="黑体"/>
          <w:color w:val="00B0F0"/>
          <w:kern w:val="0"/>
          <w:sz w:val="28"/>
          <w:szCs w:val="20"/>
        </w:rPr>
      </w:pPr>
    </w:p>
    <w:p w14:paraId="50DA17B5">
      <w:pPr>
        <w:ind w:firstLine="1400" w:firstLineChars="500"/>
        <w:rPr>
          <w:rFonts w:ascii="Times New Roman" w:hAnsi="Times New Roman"/>
          <w:sz w:val="28"/>
        </w:rPr>
      </w:pPr>
    </w:p>
    <w:p w14:paraId="716FEF39">
      <w:pPr>
        <w:rPr>
          <w:rFonts w:ascii="Times New Roman" w:hAnsi="Times New Roman"/>
          <w:sz w:val="24"/>
        </w:rPr>
      </w:pPr>
    </w:p>
    <w:p w14:paraId="5D7EDC33">
      <w:pPr>
        <w:rPr>
          <w:rFonts w:ascii="Times New Roman" w:hAnsi="Times New Roman"/>
          <w:sz w:val="24"/>
        </w:rPr>
      </w:pPr>
    </w:p>
    <w:p w14:paraId="0804827E">
      <w:pPr>
        <w:rPr>
          <w:rFonts w:ascii="Times New Roman" w:hAnsi="Times New Roman"/>
          <w:sz w:val="24"/>
        </w:rPr>
      </w:pPr>
    </w:p>
    <w:p w14:paraId="1FBE0626">
      <w:pPr>
        <w:rPr>
          <w:rFonts w:ascii="Times New Roman" w:hAnsi="Times New Roman"/>
          <w:sz w:val="24"/>
        </w:rPr>
        <w:sectPr>
          <w:headerReference r:id="rId9" w:type="first"/>
          <w:footerReference r:id="rId12" w:type="first"/>
          <w:headerReference r:id="rId7" w:type="default"/>
          <w:footerReference r:id="rId10" w:type="default"/>
          <w:headerReference r:id="rId8" w:type="even"/>
          <w:footerReference r:id="rId11" w:type="even"/>
          <w:type w:val="continuous"/>
          <w:pgSz w:w="11906" w:h="16838"/>
          <w:pgMar w:top="1440" w:right="1418" w:bottom="1440" w:left="1418" w:header="851" w:footer="992" w:gutter="0"/>
          <w:pgNumType w:fmt="upperRoman"/>
          <w:cols w:space="720" w:num="1"/>
          <w:titlePg/>
          <w:docGrid w:type="lines" w:linePitch="312" w:charSpace="0"/>
        </w:sectPr>
      </w:pPr>
    </w:p>
    <w:p w14:paraId="4F240C76">
      <w:pPr>
        <w:rPr>
          <w:rFonts w:ascii="Times New Roman" w:hAnsi="Times New Roman"/>
          <w:sz w:val="24"/>
        </w:rPr>
      </w:pPr>
    </w:p>
    <w:p w14:paraId="423F7762">
      <w:pPr>
        <w:spacing w:line="360" w:lineRule="auto"/>
        <w:jc w:val="center"/>
        <w:rPr>
          <w:rFonts w:ascii="Times New Roman" w:hAnsi="Times New Roman" w:eastAsia="黑体"/>
          <w:spacing w:val="92"/>
          <w:sz w:val="44"/>
          <w:szCs w:val="44"/>
        </w:rPr>
      </w:pPr>
      <w:r>
        <w:rPr>
          <w:rFonts w:ascii="Times New Roman" w:hAnsi="Times New Roman" w:eastAsia="黑体"/>
          <w:spacing w:val="92"/>
          <w:sz w:val="44"/>
          <w:szCs w:val="44"/>
        </w:rPr>
        <w:t>目</w:t>
      </w:r>
      <w:r>
        <w:rPr>
          <w:rFonts w:ascii="Times New Roman" w:hAnsi="Times New Roman" w:eastAsia="黑体"/>
          <w:sz w:val="44"/>
          <w:szCs w:val="44"/>
        </w:rPr>
        <w:t xml:space="preserve">   </w:t>
      </w:r>
      <w:r>
        <w:rPr>
          <w:rFonts w:ascii="Times New Roman" w:hAnsi="Times New Roman" w:eastAsia="黑体"/>
          <w:spacing w:val="92"/>
          <w:sz w:val="44"/>
          <w:szCs w:val="44"/>
        </w:rPr>
        <w:t>录</w:t>
      </w:r>
    </w:p>
    <w:p w14:paraId="13A3999D">
      <w:pPr>
        <w:spacing w:line="300" w:lineRule="auto"/>
        <w:jc w:val="distribute"/>
        <w:rPr>
          <w:rFonts w:ascii="Times New Roman" w:hAnsi="Times New Roman"/>
          <w:sz w:val="24"/>
        </w:rPr>
      </w:pPr>
      <w:r>
        <w:rPr>
          <w:rFonts w:ascii="Times New Roman" w:hAnsi="Times New Roman"/>
          <w:sz w:val="24"/>
        </w:rPr>
        <w:t>引言 ……………………………………………………………………………………… (</w:t>
      </w:r>
      <w:r>
        <w:rPr>
          <w:rFonts w:hint="eastAsia" w:ascii="Times New Roman" w:hAnsi="Times New Roman" w:cs="宋体"/>
          <w:sz w:val="24"/>
          <w:lang w:val="en-US" w:eastAsia="zh-CN"/>
        </w:rPr>
        <w:t>II</w:t>
      </w:r>
      <w:r>
        <w:rPr>
          <w:rFonts w:ascii="Times New Roman" w:hAnsi="Times New Roman"/>
          <w:sz w:val="24"/>
        </w:rPr>
        <w:t>)</w:t>
      </w:r>
    </w:p>
    <w:p w14:paraId="63140A08">
      <w:pPr>
        <w:spacing w:line="300" w:lineRule="auto"/>
        <w:jc w:val="distribute"/>
        <w:rPr>
          <w:rFonts w:ascii="Times New Roman" w:hAnsi="Times New Roman"/>
          <w:sz w:val="24"/>
        </w:rPr>
      </w:pPr>
      <w:r>
        <w:rPr>
          <w:rFonts w:ascii="Times New Roman" w:hAnsi="Times New Roman"/>
          <w:sz w:val="24"/>
        </w:rPr>
        <w:t>1范围……………………………………………………………………………………(1)</w:t>
      </w:r>
    </w:p>
    <w:p w14:paraId="7935FD1D">
      <w:pPr>
        <w:spacing w:line="300" w:lineRule="auto"/>
        <w:jc w:val="distribute"/>
        <w:rPr>
          <w:rFonts w:ascii="Times New Roman" w:hAnsi="Times New Roman"/>
          <w:sz w:val="24"/>
        </w:rPr>
      </w:pPr>
      <w:r>
        <w:rPr>
          <w:rFonts w:ascii="Times New Roman" w:hAnsi="Times New Roman"/>
          <w:sz w:val="24"/>
        </w:rPr>
        <w:t>2引用文件 ………………………………………………………………………………(1)</w:t>
      </w:r>
    </w:p>
    <w:p w14:paraId="6AF47CAF">
      <w:pPr>
        <w:spacing w:line="300" w:lineRule="auto"/>
        <w:jc w:val="distribute"/>
        <w:rPr>
          <w:rFonts w:ascii="Times New Roman" w:hAnsi="Times New Roman"/>
          <w:sz w:val="24"/>
        </w:rPr>
      </w:pPr>
      <w:r>
        <w:rPr>
          <w:rFonts w:ascii="Times New Roman" w:hAnsi="Times New Roman"/>
          <w:sz w:val="24"/>
        </w:rPr>
        <w:t>3</w:t>
      </w:r>
      <w:r>
        <w:rPr>
          <w:rFonts w:hint="eastAsia" w:ascii="Times New Roman" w:hAnsi="Times New Roman"/>
          <w:sz w:val="24"/>
        </w:rPr>
        <w:t>术语</w:t>
      </w:r>
      <w:r>
        <w:rPr>
          <w:rFonts w:ascii="Times New Roman" w:hAnsi="Times New Roman"/>
          <w:sz w:val="24"/>
        </w:rPr>
        <w:t xml:space="preserve"> ……………………………………………………………………………………(1)</w:t>
      </w:r>
    </w:p>
    <w:p w14:paraId="361BE6BB">
      <w:pPr>
        <w:spacing w:line="300" w:lineRule="auto"/>
        <w:jc w:val="distribute"/>
        <w:rPr>
          <w:rFonts w:ascii="Times New Roman" w:hAnsi="Times New Roman"/>
          <w:sz w:val="24"/>
        </w:rPr>
      </w:pPr>
      <w:r>
        <w:rPr>
          <w:rFonts w:ascii="Times New Roman" w:hAnsi="Times New Roman"/>
          <w:sz w:val="24"/>
        </w:rPr>
        <w:t>4概述 ……………………………………………………………………………………(1)</w:t>
      </w:r>
    </w:p>
    <w:p w14:paraId="7404F468">
      <w:pPr>
        <w:spacing w:line="300" w:lineRule="auto"/>
        <w:jc w:val="distribute"/>
        <w:rPr>
          <w:rFonts w:ascii="Times New Roman" w:hAnsi="Times New Roman"/>
          <w:sz w:val="24"/>
        </w:rPr>
      </w:pPr>
      <w:r>
        <w:rPr>
          <w:rFonts w:ascii="Times New Roman" w:hAnsi="Times New Roman"/>
          <w:sz w:val="24"/>
        </w:rPr>
        <w:t>5计量特性 ………………………………………………………………………………(</w:t>
      </w:r>
      <w:r>
        <w:rPr>
          <w:rFonts w:hint="eastAsia" w:ascii="Times New Roman" w:hAnsi="Times New Roman"/>
          <w:sz w:val="24"/>
        </w:rPr>
        <w:t>2</w:t>
      </w:r>
      <w:r>
        <w:rPr>
          <w:rFonts w:ascii="Times New Roman" w:hAnsi="Times New Roman"/>
          <w:sz w:val="24"/>
        </w:rPr>
        <w:t>)</w:t>
      </w:r>
    </w:p>
    <w:p w14:paraId="50D10ECE">
      <w:pPr>
        <w:spacing w:line="300" w:lineRule="auto"/>
        <w:jc w:val="distribute"/>
        <w:rPr>
          <w:rFonts w:ascii="Times New Roman" w:hAnsi="Times New Roman"/>
          <w:sz w:val="24"/>
        </w:rPr>
      </w:pPr>
      <w:r>
        <w:rPr>
          <w:rFonts w:ascii="Times New Roman" w:hAnsi="Times New Roman"/>
          <w:sz w:val="24"/>
        </w:rPr>
        <w:t>6校准条件………………………………………………………………………………(</w:t>
      </w:r>
      <w:r>
        <w:rPr>
          <w:rFonts w:hint="eastAsia" w:ascii="Times New Roman" w:hAnsi="Times New Roman"/>
          <w:sz w:val="24"/>
        </w:rPr>
        <w:t>2</w:t>
      </w:r>
      <w:r>
        <w:rPr>
          <w:rFonts w:ascii="Times New Roman" w:hAnsi="Times New Roman"/>
          <w:sz w:val="24"/>
        </w:rPr>
        <w:t>)</w:t>
      </w:r>
    </w:p>
    <w:p w14:paraId="3EC93324">
      <w:pPr>
        <w:spacing w:line="300" w:lineRule="auto"/>
        <w:jc w:val="distribute"/>
        <w:rPr>
          <w:rFonts w:ascii="Times New Roman" w:hAnsi="Times New Roman"/>
          <w:sz w:val="24"/>
        </w:rPr>
      </w:pPr>
      <w:r>
        <w:rPr>
          <w:rFonts w:ascii="Times New Roman" w:hAnsi="Times New Roman"/>
          <w:sz w:val="24"/>
        </w:rPr>
        <w:t>6.1环境条件 ………………………………………………………………………………(</w:t>
      </w:r>
      <w:r>
        <w:rPr>
          <w:rFonts w:hint="eastAsia" w:ascii="Times New Roman" w:hAnsi="Times New Roman"/>
          <w:sz w:val="24"/>
        </w:rPr>
        <w:t>2</w:t>
      </w:r>
      <w:r>
        <w:rPr>
          <w:rFonts w:ascii="Times New Roman" w:hAnsi="Times New Roman"/>
          <w:sz w:val="24"/>
        </w:rPr>
        <w:t>)</w:t>
      </w:r>
    </w:p>
    <w:p w14:paraId="32A4D67F">
      <w:pPr>
        <w:spacing w:line="360" w:lineRule="auto"/>
        <w:jc w:val="distribute"/>
        <w:rPr>
          <w:rFonts w:ascii="Times New Roman" w:hAnsi="Times New Roman"/>
          <w:sz w:val="24"/>
        </w:rPr>
      </w:pPr>
      <w:r>
        <w:rPr>
          <w:rFonts w:ascii="Times New Roman" w:hAnsi="Times New Roman"/>
          <w:sz w:val="24"/>
        </w:rPr>
        <w:t>6.2</w:t>
      </w:r>
      <w:r>
        <w:rPr>
          <w:rFonts w:hint="eastAsia" w:ascii="Times New Roman" w:hAnsi="Times New Roman"/>
          <w:sz w:val="24"/>
        </w:rPr>
        <w:t>校准设备及</w:t>
      </w:r>
      <w:r>
        <w:rPr>
          <w:rFonts w:ascii="Times New Roman" w:hAnsi="Times New Roman"/>
          <w:sz w:val="24"/>
        </w:rPr>
        <w:t>标准物质………………………………………………………………(</w:t>
      </w:r>
      <w:r>
        <w:rPr>
          <w:rFonts w:hint="eastAsia" w:ascii="Times New Roman" w:hAnsi="Times New Roman"/>
          <w:sz w:val="24"/>
        </w:rPr>
        <w:t>2</w:t>
      </w:r>
      <w:r>
        <w:rPr>
          <w:rFonts w:ascii="Times New Roman" w:hAnsi="Times New Roman"/>
          <w:sz w:val="24"/>
        </w:rPr>
        <w:t>)</w:t>
      </w:r>
    </w:p>
    <w:p w14:paraId="2E9383B7">
      <w:pPr>
        <w:numPr>
          <w:numId w:val="0"/>
        </w:numPr>
        <w:spacing w:line="300" w:lineRule="auto"/>
        <w:jc w:val="distribute"/>
        <w:rPr>
          <w:rFonts w:ascii="Times New Roman" w:hAnsi="Times New Roman"/>
          <w:sz w:val="24"/>
        </w:rPr>
      </w:pPr>
      <w:r>
        <w:rPr>
          <w:rFonts w:hint="eastAsia"/>
          <w:sz w:val="24"/>
          <w:lang w:val="en-US" w:eastAsia="zh-CN"/>
        </w:rPr>
        <w:t xml:space="preserve">7 </w:t>
      </w:r>
      <w:r>
        <w:rPr>
          <w:rFonts w:ascii="Times New Roman" w:hAnsi="Times New Roman"/>
          <w:sz w:val="24"/>
        </w:rPr>
        <w:t>校准项目和校准方法…………………………………………………………………(</w:t>
      </w:r>
      <w:r>
        <w:rPr>
          <w:rFonts w:hint="eastAsia"/>
          <w:sz w:val="24"/>
          <w:lang w:val="en-US" w:eastAsia="zh-CN"/>
        </w:rPr>
        <w:t>3</w:t>
      </w:r>
      <w:r>
        <w:rPr>
          <w:rFonts w:ascii="Times New Roman" w:hAnsi="Times New Roman"/>
          <w:sz w:val="24"/>
        </w:rPr>
        <w:t>)</w:t>
      </w:r>
    </w:p>
    <w:p w14:paraId="74C6FCAE">
      <w:pPr>
        <w:spacing w:line="300" w:lineRule="auto"/>
        <w:jc w:val="distribute"/>
        <w:rPr>
          <w:rFonts w:ascii="Times New Roman" w:hAnsi="Times New Roman"/>
          <w:sz w:val="24"/>
        </w:rPr>
      </w:pPr>
      <w:r>
        <w:rPr>
          <w:rFonts w:ascii="Times New Roman" w:hAnsi="Times New Roman"/>
          <w:sz w:val="24"/>
        </w:rPr>
        <w:t>7.1</w:t>
      </w:r>
      <w:r>
        <w:rPr>
          <w:rFonts w:hint="eastAsia" w:cs="Times New Roman"/>
          <w:kern w:val="2"/>
          <w:sz w:val="24"/>
          <w:szCs w:val="24"/>
          <w:lang w:val="en-US" w:eastAsia="zh-CN" w:bidi="ar"/>
        </w:rPr>
        <w:t>校准前准备</w:t>
      </w:r>
      <w:r>
        <w:rPr>
          <w:rFonts w:ascii="Times New Roman" w:hAnsi="Times New Roman"/>
          <w:sz w:val="24"/>
        </w:rPr>
        <w:t>……………………………………………………………………………(</w:t>
      </w:r>
      <w:r>
        <w:rPr>
          <w:rFonts w:hint="eastAsia"/>
          <w:sz w:val="24"/>
          <w:lang w:val="en-US" w:eastAsia="zh-CN"/>
        </w:rPr>
        <w:t>3</w:t>
      </w:r>
      <w:r>
        <w:rPr>
          <w:rFonts w:ascii="Times New Roman" w:hAnsi="Times New Roman"/>
          <w:sz w:val="24"/>
        </w:rPr>
        <w:t>)</w:t>
      </w:r>
    </w:p>
    <w:p w14:paraId="69F89F2E">
      <w:pPr>
        <w:spacing w:line="300" w:lineRule="auto"/>
        <w:jc w:val="distribute"/>
        <w:rPr>
          <w:rFonts w:ascii="Times New Roman" w:hAnsi="Times New Roman"/>
          <w:sz w:val="24"/>
        </w:rPr>
      </w:pPr>
      <w:r>
        <w:rPr>
          <w:rFonts w:ascii="Times New Roman" w:hAnsi="Times New Roman"/>
          <w:sz w:val="24"/>
        </w:rPr>
        <w:t>7.2</w:t>
      </w:r>
      <w:r>
        <w:rPr>
          <w:rFonts w:hint="eastAsia" w:cs="Times New Roman"/>
          <w:kern w:val="2"/>
          <w:sz w:val="24"/>
          <w:szCs w:val="24"/>
          <w:lang w:val="en-US" w:eastAsia="zh-CN" w:bidi="ar"/>
        </w:rPr>
        <w:t>安装</w:t>
      </w:r>
      <w:r>
        <w:rPr>
          <w:rFonts w:ascii="Times New Roman" w:hAnsi="Times New Roman"/>
          <w:sz w:val="24"/>
        </w:rPr>
        <w:t>……………………………………………………………………………………(</w:t>
      </w:r>
      <w:r>
        <w:rPr>
          <w:rFonts w:hint="eastAsia"/>
          <w:sz w:val="24"/>
          <w:lang w:val="en-US" w:eastAsia="zh-CN"/>
        </w:rPr>
        <w:t>3</w:t>
      </w:r>
      <w:r>
        <w:rPr>
          <w:rFonts w:ascii="Times New Roman" w:hAnsi="Times New Roman"/>
          <w:sz w:val="24"/>
        </w:rPr>
        <w:t>)</w:t>
      </w:r>
    </w:p>
    <w:p w14:paraId="17B983DB">
      <w:pPr>
        <w:spacing w:line="300" w:lineRule="auto"/>
        <w:jc w:val="both"/>
        <w:rPr>
          <w:rFonts w:hint="default" w:ascii="Times New Roman" w:hAnsi="Times New Roman" w:eastAsia="宋体"/>
          <w:sz w:val="24"/>
          <w:lang w:val="en-US" w:eastAsia="zh-CN"/>
        </w:rPr>
      </w:pPr>
      <w:r>
        <w:rPr>
          <w:rFonts w:hint="eastAsia" w:ascii="Times New Roman" w:hAnsi="Times New Roman"/>
          <w:sz w:val="24"/>
          <w:lang w:val="en-US" w:eastAsia="zh-CN"/>
        </w:rPr>
        <w:t>7.3</w:t>
      </w:r>
      <w:r>
        <w:rPr>
          <w:rFonts w:hint="eastAsia" w:ascii="Times New Roman" w:hAnsi="Times New Roman" w:eastAsia="宋体" w:cs="Times New Roman"/>
          <w:kern w:val="2"/>
          <w:sz w:val="24"/>
          <w:szCs w:val="24"/>
          <w:lang w:val="en-US" w:eastAsia="zh-CN" w:bidi="ar"/>
        </w:rPr>
        <w:t>调零</w:t>
      </w:r>
      <w:r>
        <w:rPr>
          <w:rFonts w:ascii="Times New Roman" w:hAnsi="Times New Roman"/>
          <w:sz w:val="24"/>
        </w:rPr>
        <w:t>………………………………………………………………………………………(</w:t>
      </w:r>
      <w:r>
        <w:rPr>
          <w:rFonts w:hint="eastAsia"/>
          <w:sz w:val="24"/>
          <w:lang w:val="en-US" w:eastAsia="zh-CN"/>
        </w:rPr>
        <w:t>3</w:t>
      </w:r>
      <w:r>
        <w:rPr>
          <w:rFonts w:ascii="Times New Roman" w:hAnsi="Times New Roman"/>
          <w:sz w:val="24"/>
        </w:rPr>
        <w:t>)</w:t>
      </w:r>
    </w:p>
    <w:p w14:paraId="1BB8767B">
      <w:pPr>
        <w:spacing w:line="300" w:lineRule="auto"/>
        <w:jc w:val="left"/>
        <w:rPr>
          <w:rFonts w:hint="eastAsia" w:ascii="Times New Roman" w:hAnsi="Times New Roman"/>
          <w:sz w:val="24"/>
          <w:lang w:val="en-US" w:eastAsia="zh-CN"/>
        </w:rPr>
      </w:pPr>
      <w:r>
        <w:rPr>
          <w:rFonts w:hint="eastAsia" w:ascii="Times New Roman" w:hAnsi="Times New Roman"/>
          <w:sz w:val="24"/>
          <w:lang w:val="en-US" w:eastAsia="zh-CN"/>
        </w:rPr>
        <w:t>7.4</w:t>
      </w:r>
      <w:r>
        <w:rPr>
          <w:rFonts w:hint="eastAsia" w:ascii="Times New Roman" w:hAnsi="Times New Roman" w:eastAsia="宋体" w:cs="Times New Roman"/>
          <w:kern w:val="2"/>
          <w:sz w:val="24"/>
          <w:szCs w:val="24"/>
          <w:lang w:val="en-US" w:eastAsia="zh-CN" w:bidi="ar"/>
        </w:rPr>
        <w:t>恒温</w:t>
      </w:r>
      <w:r>
        <w:rPr>
          <w:rFonts w:ascii="Times New Roman" w:hAnsi="Times New Roman"/>
          <w:sz w:val="24"/>
        </w:rPr>
        <w:t>………………………………………………………………………………………(</w:t>
      </w:r>
      <w:r>
        <w:rPr>
          <w:rFonts w:hint="eastAsia"/>
          <w:sz w:val="24"/>
          <w:lang w:val="en-US" w:eastAsia="zh-CN"/>
        </w:rPr>
        <w:t>3</w:t>
      </w:r>
      <w:r>
        <w:rPr>
          <w:rFonts w:ascii="Times New Roman" w:hAnsi="Times New Roman"/>
          <w:sz w:val="24"/>
        </w:rPr>
        <w:t>)</w:t>
      </w:r>
    </w:p>
    <w:p w14:paraId="3D17C497">
      <w:pPr>
        <w:spacing w:line="300" w:lineRule="auto"/>
        <w:jc w:val="left"/>
        <w:rPr>
          <w:rFonts w:hint="eastAsia" w:ascii="Times New Roman" w:hAnsi="Times New Roman"/>
          <w:sz w:val="24"/>
          <w:lang w:val="en-US" w:eastAsia="zh-CN"/>
        </w:rPr>
      </w:pPr>
      <w:r>
        <w:rPr>
          <w:rFonts w:hint="eastAsia" w:ascii="Times New Roman" w:hAnsi="Times New Roman"/>
          <w:sz w:val="24"/>
          <w:lang w:val="en-US" w:eastAsia="zh-CN"/>
        </w:rPr>
        <w:t>7.5</w:t>
      </w:r>
      <w:r>
        <w:rPr>
          <w:rFonts w:hint="eastAsia" w:ascii="Times New Roman" w:hAnsi="Times New Roman" w:eastAsia="宋体" w:cs="Times New Roman"/>
          <w:kern w:val="2"/>
          <w:sz w:val="24"/>
          <w:szCs w:val="24"/>
          <w:lang w:val="en-US" w:eastAsia="zh-CN" w:bidi="ar"/>
        </w:rPr>
        <w:t>黏度示值误差</w:t>
      </w:r>
      <w:r>
        <w:rPr>
          <w:rFonts w:ascii="Times New Roman" w:hAnsi="Times New Roman"/>
          <w:sz w:val="24"/>
        </w:rPr>
        <w:t>……………………………………………………………………………(</w:t>
      </w:r>
      <w:r>
        <w:rPr>
          <w:rFonts w:hint="eastAsia" w:ascii="Times New Roman" w:hAnsi="Times New Roman"/>
          <w:sz w:val="24"/>
          <w:lang w:val="en-US" w:eastAsia="zh-CN"/>
        </w:rPr>
        <w:t>3</w:t>
      </w:r>
      <w:r>
        <w:rPr>
          <w:rFonts w:ascii="Times New Roman" w:hAnsi="Times New Roman"/>
          <w:sz w:val="24"/>
        </w:rPr>
        <w:t>)</w:t>
      </w:r>
    </w:p>
    <w:p w14:paraId="6D07F468">
      <w:pPr>
        <w:spacing w:line="300" w:lineRule="auto"/>
        <w:jc w:val="left"/>
        <w:rPr>
          <w:rFonts w:hint="eastAsia" w:ascii="Times New Roman" w:hAnsi="Times New Roman" w:eastAsia="宋体" w:cs="Times New Roman"/>
          <w:kern w:val="2"/>
          <w:sz w:val="24"/>
          <w:szCs w:val="24"/>
          <w:lang w:val="en-US" w:eastAsia="zh-CN" w:bidi="ar"/>
        </w:rPr>
      </w:pPr>
      <w:r>
        <w:rPr>
          <w:rFonts w:hint="eastAsia" w:ascii="Times New Roman" w:hAnsi="Times New Roman"/>
          <w:sz w:val="24"/>
          <w:lang w:val="en-US" w:eastAsia="zh-CN"/>
        </w:rPr>
        <w:t>7.6</w:t>
      </w:r>
      <w:r>
        <w:rPr>
          <w:rFonts w:hint="eastAsia" w:ascii="Times New Roman" w:hAnsi="Times New Roman" w:eastAsia="宋体" w:cs="Times New Roman"/>
          <w:kern w:val="2"/>
          <w:sz w:val="24"/>
          <w:szCs w:val="24"/>
          <w:lang w:val="en-US" w:eastAsia="zh-CN" w:bidi="ar"/>
        </w:rPr>
        <w:t>黏度重复性</w:t>
      </w:r>
      <w:r>
        <w:rPr>
          <w:rFonts w:ascii="Times New Roman" w:hAnsi="Times New Roman"/>
          <w:sz w:val="24"/>
        </w:rPr>
        <w:t>………………………………………………………………………………(</w:t>
      </w:r>
      <w:r>
        <w:rPr>
          <w:rFonts w:hint="eastAsia"/>
          <w:sz w:val="24"/>
          <w:lang w:val="en-US" w:eastAsia="zh-CN"/>
        </w:rPr>
        <w:t>4</w:t>
      </w:r>
      <w:r>
        <w:rPr>
          <w:rFonts w:ascii="Times New Roman" w:hAnsi="Times New Roman"/>
          <w:sz w:val="24"/>
        </w:rPr>
        <w:t>)</w:t>
      </w:r>
    </w:p>
    <w:p w14:paraId="143D619F">
      <w:pPr>
        <w:spacing w:line="300" w:lineRule="auto"/>
        <w:jc w:val="left"/>
        <w:rPr>
          <w:rFonts w:hint="default" w:ascii="Times New Roman" w:hAnsi="Times New Roman"/>
          <w:sz w:val="24"/>
          <w:lang w:val="en-US" w:eastAsia="zh-CN"/>
        </w:rPr>
      </w:pPr>
      <w:r>
        <w:rPr>
          <w:rFonts w:hint="eastAsia" w:ascii="Times New Roman" w:hAnsi="Times New Roman" w:cs="Times New Roman"/>
          <w:kern w:val="2"/>
          <w:sz w:val="24"/>
          <w:szCs w:val="24"/>
          <w:lang w:val="en-US" w:eastAsia="zh-CN" w:bidi="ar"/>
        </w:rPr>
        <w:t>7.7</w:t>
      </w:r>
      <w:r>
        <w:rPr>
          <w:rFonts w:hint="eastAsia" w:ascii="Times New Roman" w:hAnsi="Times New Roman" w:eastAsia="宋体" w:cs="Cambria Math"/>
          <w:kern w:val="2"/>
          <w:sz w:val="24"/>
          <w:szCs w:val="24"/>
          <w:lang w:val="en-US" w:eastAsia="zh-CN" w:bidi="ar"/>
        </w:rPr>
        <w:t>温度示值误差</w:t>
      </w:r>
      <w:r>
        <w:rPr>
          <w:rFonts w:ascii="Times New Roman" w:hAnsi="Times New Roman"/>
          <w:sz w:val="24"/>
        </w:rPr>
        <w:t>……………………………………………………………………………(</w:t>
      </w:r>
      <w:r>
        <w:rPr>
          <w:rFonts w:hint="eastAsia"/>
          <w:sz w:val="24"/>
          <w:lang w:val="en-US" w:eastAsia="zh-CN"/>
        </w:rPr>
        <w:t>4</w:t>
      </w:r>
      <w:r>
        <w:rPr>
          <w:rFonts w:ascii="Times New Roman" w:hAnsi="Times New Roman"/>
          <w:sz w:val="24"/>
        </w:rPr>
        <w:t>)</w:t>
      </w:r>
    </w:p>
    <w:p w14:paraId="526FD53D">
      <w:pPr>
        <w:spacing w:line="300" w:lineRule="auto"/>
        <w:jc w:val="distribute"/>
        <w:rPr>
          <w:rFonts w:ascii="Times New Roman" w:hAnsi="Times New Roman"/>
          <w:sz w:val="24"/>
        </w:rPr>
      </w:pPr>
      <w:r>
        <w:rPr>
          <w:rFonts w:ascii="Times New Roman" w:hAnsi="Times New Roman"/>
          <w:sz w:val="24"/>
        </w:rPr>
        <w:t xml:space="preserve">8 </w:t>
      </w:r>
      <w:r>
        <w:rPr>
          <w:rFonts w:ascii="Times New Roman" w:hAnsi="Times New Roman"/>
          <w:bCs/>
          <w:sz w:val="24"/>
        </w:rPr>
        <w:t>校准结果</w:t>
      </w:r>
      <w:r>
        <w:rPr>
          <w:rFonts w:hint="eastAsia" w:ascii="Times New Roman" w:hAnsi="Times New Roman"/>
          <w:bCs/>
          <w:sz w:val="24"/>
        </w:rPr>
        <w:t>表达</w:t>
      </w:r>
      <w:r>
        <w:rPr>
          <w:rFonts w:ascii="Times New Roman" w:hAnsi="Times New Roman"/>
          <w:bCs/>
          <w:sz w:val="24"/>
        </w:rPr>
        <w:t xml:space="preserve"> </w:t>
      </w:r>
      <w:r>
        <w:rPr>
          <w:rFonts w:ascii="Times New Roman" w:hAnsi="Times New Roman"/>
          <w:sz w:val="24"/>
        </w:rPr>
        <w:t xml:space="preserve"> ……………………………………………………………………...…(</w:t>
      </w:r>
      <w:r>
        <w:rPr>
          <w:rFonts w:hint="eastAsia" w:ascii="Times New Roman" w:hAnsi="Times New Roman"/>
          <w:sz w:val="24"/>
        </w:rPr>
        <w:t>4</w:t>
      </w:r>
      <w:r>
        <w:rPr>
          <w:rFonts w:ascii="Times New Roman" w:hAnsi="Times New Roman"/>
          <w:sz w:val="24"/>
        </w:rPr>
        <w:t>)</w:t>
      </w:r>
    </w:p>
    <w:p w14:paraId="07BBD9BD">
      <w:pPr>
        <w:spacing w:line="300" w:lineRule="auto"/>
        <w:jc w:val="distribute"/>
        <w:rPr>
          <w:rFonts w:ascii="Times New Roman" w:hAnsi="Times New Roman"/>
          <w:sz w:val="24"/>
        </w:rPr>
      </w:pPr>
      <w:r>
        <w:rPr>
          <w:rFonts w:ascii="Times New Roman" w:hAnsi="Times New Roman"/>
          <w:sz w:val="24"/>
        </w:rPr>
        <w:t>9 复校时间间隔  ………………………………………………………………………(</w:t>
      </w:r>
      <w:r>
        <w:rPr>
          <w:rFonts w:hint="eastAsia"/>
          <w:sz w:val="24"/>
          <w:lang w:val="en-US" w:eastAsia="zh-CN"/>
        </w:rPr>
        <w:t>5</w:t>
      </w:r>
      <w:r>
        <w:rPr>
          <w:rFonts w:ascii="Times New Roman" w:hAnsi="Times New Roman"/>
          <w:sz w:val="24"/>
        </w:rPr>
        <w:t>)</w:t>
      </w:r>
    </w:p>
    <w:p w14:paraId="34760FB9">
      <w:pPr>
        <w:spacing w:line="300" w:lineRule="auto"/>
        <w:jc w:val="distribute"/>
        <w:rPr>
          <w:rFonts w:ascii="Times New Roman" w:hAnsi="Times New Roman"/>
          <w:sz w:val="24"/>
        </w:rPr>
      </w:pPr>
      <w:r>
        <w:rPr>
          <w:rFonts w:ascii="Times New Roman" w:hAnsi="Times New Roman"/>
          <w:sz w:val="24"/>
        </w:rPr>
        <w:t>附</w:t>
      </w:r>
      <w:r>
        <w:rPr>
          <w:rFonts w:hint="eastAsia" w:ascii="Times New Roman" w:hAnsi="Times New Roman"/>
          <w:sz w:val="24"/>
        </w:rPr>
        <w:t>录</w:t>
      </w:r>
      <w:r>
        <w:rPr>
          <w:rFonts w:ascii="Times New Roman" w:hAnsi="Times New Roman"/>
          <w:sz w:val="24"/>
        </w:rPr>
        <w:t xml:space="preserve">A </w:t>
      </w:r>
      <w:r>
        <w:rPr>
          <w:rFonts w:hint="eastAsia" w:ascii="Times New Roman" w:hAnsi="Times New Roman"/>
          <w:sz w:val="24"/>
          <w:lang w:val="en-US" w:eastAsia="zh-CN"/>
        </w:rPr>
        <w:t>振动式在线黏度计校准原始记录</w:t>
      </w:r>
      <w:r>
        <w:rPr>
          <w:rFonts w:ascii="Times New Roman" w:hAnsi="Times New Roman"/>
          <w:sz w:val="24"/>
        </w:rPr>
        <w:t>…………………………………………………(</w:t>
      </w:r>
      <w:r>
        <w:rPr>
          <w:rFonts w:hint="eastAsia"/>
          <w:sz w:val="24"/>
          <w:lang w:val="en-US" w:eastAsia="zh-CN"/>
        </w:rPr>
        <w:t>6</w:t>
      </w:r>
      <w:r>
        <w:rPr>
          <w:rFonts w:ascii="Times New Roman" w:hAnsi="Times New Roman"/>
          <w:sz w:val="24"/>
        </w:rPr>
        <w:t>)</w:t>
      </w:r>
    </w:p>
    <w:p w14:paraId="4CEE7A7C">
      <w:pPr>
        <w:spacing w:line="300" w:lineRule="auto"/>
        <w:jc w:val="distribute"/>
        <w:rPr>
          <w:rFonts w:ascii="Times New Roman" w:hAnsi="Times New Roman"/>
          <w:sz w:val="24"/>
        </w:rPr>
      </w:pPr>
      <w:r>
        <w:rPr>
          <w:rFonts w:ascii="Times New Roman" w:hAnsi="Times New Roman"/>
          <w:sz w:val="24"/>
        </w:rPr>
        <w:t>附录B</w:t>
      </w:r>
      <w:r>
        <w:rPr>
          <w:rFonts w:hint="eastAsia" w:ascii="Times New Roman" w:hAnsi="Times New Roman"/>
          <w:sz w:val="24"/>
          <w:lang w:val="en-US" w:eastAsia="zh-CN"/>
        </w:rPr>
        <w:t>振动式在线黏度计校准证书内页格式</w:t>
      </w:r>
      <w:r>
        <w:rPr>
          <w:rFonts w:ascii="Times New Roman" w:hAnsi="Times New Roman"/>
          <w:sz w:val="24"/>
        </w:rPr>
        <w:t>……………………………………(</w:t>
      </w:r>
      <w:r>
        <w:rPr>
          <w:rFonts w:hint="eastAsia"/>
          <w:sz w:val="24"/>
          <w:lang w:val="en-US" w:eastAsia="zh-CN"/>
        </w:rPr>
        <w:t>7</w:t>
      </w:r>
      <w:r>
        <w:rPr>
          <w:rFonts w:ascii="Times New Roman" w:hAnsi="Times New Roman"/>
          <w:sz w:val="24"/>
        </w:rPr>
        <w:t>)</w:t>
      </w:r>
    </w:p>
    <w:p w14:paraId="7E4C2FFC">
      <w:pPr>
        <w:spacing w:line="300" w:lineRule="auto"/>
        <w:jc w:val="distribute"/>
        <w:rPr>
          <w:rFonts w:ascii="Times New Roman" w:hAnsi="Times New Roman"/>
          <w:sz w:val="24"/>
        </w:rPr>
      </w:pPr>
      <w:r>
        <w:rPr>
          <w:rFonts w:ascii="Times New Roman" w:hAnsi="Times New Roman"/>
          <w:sz w:val="24"/>
        </w:rPr>
        <w:t>附录C</w:t>
      </w:r>
      <w:r>
        <w:rPr>
          <w:rFonts w:hint="eastAsia" w:ascii="Times New Roman" w:hAnsi="Times New Roman"/>
          <w:sz w:val="24"/>
          <w:lang w:val="en-US" w:eastAsia="zh-CN"/>
        </w:rPr>
        <w:t>黏度示值误差校准结果测量不确定度评定示例</w:t>
      </w:r>
      <w:r>
        <w:rPr>
          <w:rFonts w:hint="eastAsia" w:ascii="Times New Roman" w:hAnsi="Times New Roman"/>
          <w:sz w:val="24"/>
        </w:rPr>
        <w:t xml:space="preserve"> </w:t>
      </w:r>
      <w:r>
        <w:rPr>
          <w:rFonts w:ascii="Times New Roman" w:hAnsi="Times New Roman"/>
          <w:sz w:val="24"/>
        </w:rPr>
        <w:t>……………………………</w:t>
      </w:r>
      <w:r>
        <w:rPr>
          <w:rFonts w:hint="eastAsia" w:ascii="Times New Roman" w:hAnsi="Times New Roman"/>
          <w:sz w:val="24"/>
        </w:rPr>
        <w:t xml:space="preserve"> </w:t>
      </w:r>
      <w:r>
        <w:rPr>
          <w:rFonts w:ascii="Times New Roman" w:hAnsi="Times New Roman"/>
          <w:sz w:val="24"/>
        </w:rPr>
        <w:t>(</w:t>
      </w:r>
      <w:r>
        <w:rPr>
          <w:rFonts w:hint="eastAsia"/>
          <w:sz w:val="24"/>
          <w:lang w:val="en-US" w:eastAsia="zh-CN"/>
        </w:rPr>
        <w:t>8</w:t>
      </w:r>
      <w:r>
        <w:rPr>
          <w:rFonts w:ascii="Times New Roman" w:hAnsi="Times New Roman"/>
          <w:sz w:val="24"/>
        </w:rPr>
        <w:t>)</w:t>
      </w:r>
    </w:p>
    <w:p w14:paraId="6F6A2867">
      <w:pPr>
        <w:spacing w:line="480" w:lineRule="auto"/>
        <w:jc w:val="center"/>
        <w:rPr>
          <w:rFonts w:ascii="Times New Roman" w:hAnsi="Times New Roman" w:eastAsia="黑体"/>
          <w:b/>
          <w:sz w:val="44"/>
          <w:szCs w:val="44"/>
        </w:rPr>
      </w:pPr>
    </w:p>
    <w:p w14:paraId="48ACC227">
      <w:pPr>
        <w:spacing w:line="480" w:lineRule="auto"/>
        <w:jc w:val="center"/>
        <w:rPr>
          <w:rFonts w:ascii="Times New Roman" w:hAnsi="Times New Roman" w:eastAsia="黑体"/>
          <w:b/>
          <w:sz w:val="44"/>
          <w:szCs w:val="44"/>
        </w:rPr>
      </w:pPr>
    </w:p>
    <w:p w14:paraId="52ED3634">
      <w:pPr>
        <w:spacing w:line="480" w:lineRule="auto"/>
        <w:jc w:val="center"/>
        <w:rPr>
          <w:rFonts w:ascii="Times New Roman" w:hAnsi="Times New Roman" w:eastAsia="黑体"/>
          <w:b/>
          <w:sz w:val="44"/>
          <w:szCs w:val="44"/>
        </w:rPr>
      </w:pPr>
    </w:p>
    <w:p w14:paraId="31C27AF7">
      <w:pPr>
        <w:spacing w:line="480" w:lineRule="auto"/>
        <w:jc w:val="center"/>
        <w:rPr>
          <w:rFonts w:ascii="Times New Roman" w:hAnsi="Times New Roman" w:eastAsia="黑体"/>
          <w:b/>
          <w:sz w:val="44"/>
          <w:szCs w:val="44"/>
        </w:rPr>
      </w:pPr>
    </w:p>
    <w:p w14:paraId="1FF4A1A5">
      <w:pPr>
        <w:spacing w:line="480" w:lineRule="auto"/>
        <w:jc w:val="center"/>
        <w:rPr>
          <w:rFonts w:ascii="Times New Roman" w:hAnsi="Times New Roman" w:eastAsia="黑体"/>
          <w:b/>
          <w:sz w:val="44"/>
          <w:szCs w:val="44"/>
        </w:rPr>
      </w:pPr>
    </w:p>
    <w:p w14:paraId="106B8179">
      <w:pPr>
        <w:spacing w:line="480" w:lineRule="auto"/>
        <w:jc w:val="center"/>
        <w:rPr>
          <w:rFonts w:ascii="Times New Roman" w:hAnsi="Times New Roman" w:eastAsia="黑体"/>
          <w:b/>
          <w:sz w:val="44"/>
          <w:szCs w:val="44"/>
        </w:rPr>
      </w:pPr>
    </w:p>
    <w:p w14:paraId="1EC3E998">
      <w:pPr>
        <w:spacing w:line="480" w:lineRule="auto"/>
        <w:jc w:val="center"/>
        <w:rPr>
          <w:rFonts w:ascii="Times New Roman" w:hAnsi="Times New Roman" w:eastAsia="黑体"/>
          <w:b/>
          <w:sz w:val="44"/>
          <w:szCs w:val="44"/>
        </w:rPr>
      </w:pPr>
    </w:p>
    <w:p w14:paraId="417163BB">
      <w:pPr>
        <w:spacing w:line="480" w:lineRule="auto"/>
        <w:jc w:val="center"/>
        <w:rPr>
          <w:rFonts w:ascii="Times New Roman" w:hAnsi="Times New Roman" w:eastAsia="黑体"/>
          <w:b/>
          <w:sz w:val="44"/>
          <w:szCs w:val="44"/>
        </w:rPr>
      </w:pPr>
    </w:p>
    <w:p w14:paraId="449710D2">
      <w:pPr>
        <w:spacing w:line="480" w:lineRule="auto"/>
        <w:jc w:val="center"/>
        <w:rPr>
          <w:rFonts w:ascii="Times New Roman" w:hAnsi="Times New Roman" w:eastAsia="黑体"/>
          <w:b/>
          <w:sz w:val="44"/>
          <w:szCs w:val="44"/>
        </w:rPr>
      </w:pPr>
    </w:p>
    <w:p w14:paraId="13CF68A0">
      <w:pPr>
        <w:spacing w:line="480" w:lineRule="auto"/>
        <w:jc w:val="center"/>
        <w:rPr>
          <w:rFonts w:ascii="Times New Roman" w:hAnsi="Times New Roman" w:eastAsia="黑体"/>
          <w:b/>
          <w:sz w:val="44"/>
          <w:szCs w:val="44"/>
        </w:rPr>
      </w:pPr>
      <w:r>
        <w:rPr>
          <w:rFonts w:ascii="Times New Roman" w:hAnsi="Times New Roman" w:eastAsia="黑体"/>
          <w:b/>
          <w:sz w:val="44"/>
          <w:szCs w:val="44"/>
        </w:rPr>
        <w:t>引   言</w:t>
      </w:r>
    </w:p>
    <w:p w14:paraId="5B5DEC6E">
      <w:pPr>
        <w:ind w:firstLine="360" w:firstLineChars="200"/>
        <w:rPr>
          <w:rFonts w:ascii="Times New Roman" w:hAnsi="Times New Roman"/>
          <w:sz w:val="18"/>
          <w:szCs w:val="18"/>
        </w:rPr>
      </w:pPr>
    </w:p>
    <w:p w14:paraId="63BDC61E">
      <w:pPr>
        <w:spacing w:line="360" w:lineRule="auto"/>
        <w:ind w:firstLine="480" w:firstLineChars="200"/>
        <w:rPr>
          <w:rFonts w:hint="default" w:ascii="Times New Roman" w:hAnsi="Times New Roman" w:eastAsia="宋体"/>
          <w:sz w:val="24"/>
          <w:lang w:val="en-US" w:eastAsia="zh-CN"/>
        </w:rPr>
      </w:pPr>
      <w:r>
        <w:rPr>
          <w:rFonts w:hint="eastAsia" w:ascii="Times New Roman" w:hAnsi="Times New Roman"/>
          <w:sz w:val="24"/>
          <w:lang w:val="en-US" w:eastAsia="zh-CN"/>
        </w:rPr>
        <w:t>本规范针对振动式在线黏度计的校准需求而制定。</w:t>
      </w:r>
    </w:p>
    <w:p w14:paraId="33599003">
      <w:pPr>
        <w:spacing w:line="360" w:lineRule="auto"/>
        <w:ind w:firstLine="480" w:firstLineChars="200"/>
        <w:rPr>
          <w:rFonts w:ascii="Times New Roman" w:hAnsi="Times New Roman"/>
          <w:sz w:val="24"/>
        </w:rPr>
      </w:pPr>
      <w:r>
        <w:rPr>
          <w:rFonts w:ascii="Times New Roman" w:hAnsi="Times New Roman"/>
          <w:sz w:val="24"/>
        </w:rPr>
        <w:t>JJF 1071-2010《国家计量校准规范编写规则》、</w:t>
      </w:r>
      <w:r>
        <w:rPr>
          <w:rFonts w:hint="eastAsia" w:ascii="Times New Roman" w:hAnsi="Times New Roman"/>
          <w:sz w:val="24"/>
        </w:rPr>
        <w:t>JJF 1001-201</w:t>
      </w:r>
      <w:r>
        <w:rPr>
          <w:rFonts w:ascii="Times New Roman" w:hAnsi="Times New Roman"/>
          <w:sz w:val="24"/>
        </w:rPr>
        <w:t>8</w:t>
      </w:r>
      <w:r>
        <w:rPr>
          <w:rFonts w:hint="eastAsia" w:ascii="Times New Roman" w:hAnsi="Times New Roman"/>
          <w:sz w:val="24"/>
        </w:rPr>
        <w:t>《通用计量术语及定义》和</w:t>
      </w:r>
      <w:r>
        <w:rPr>
          <w:rFonts w:ascii="Times New Roman" w:hAnsi="Times New Roman"/>
          <w:sz w:val="24"/>
        </w:rPr>
        <w:t>JJF 1059.1-2012《</w:t>
      </w:r>
      <w:r>
        <w:rPr>
          <w:rFonts w:hint="eastAsia" w:ascii="Times New Roman" w:hAnsi="Times New Roman" w:cs="宋体"/>
          <w:color w:val="000000"/>
          <w:kern w:val="0"/>
          <w:sz w:val="24"/>
        </w:rPr>
        <w:t>测量</w:t>
      </w:r>
      <w:r>
        <w:rPr>
          <w:rFonts w:ascii="Times New Roman" w:hAnsi="Times New Roman" w:cs="宋体"/>
          <w:color w:val="000000"/>
          <w:kern w:val="0"/>
          <w:sz w:val="24"/>
        </w:rPr>
        <w:t>不确定度评定与表示</w:t>
      </w:r>
      <w:r>
        <w:rPr>
          <w:rFonts w:ascii="Times New Roman" w:hAnsi="Times New Roman"/>
          <w:sz w:val="24"/>
        </w:rPr>
        <w:t>》</w:t>
      </w:r>
      <w:r>
        <w:rPr>
          <w:rFonts w:hint="eastAsia" w:ascii="Times New Roman" w:hAnsi="Times New Roman"/>
          <w:sz w:val="24"/>
        </w:rPr>
        <w:t>共同构成本规范制定的基础性</w:t>
      </w:r>
      <w:r>
        <w:rPr>
          <w:rFonts w:ascii="Times New Roman" w:hAnsi="Times New Roman"/>
          <w:sz w:val="24"/>
        </w:rPr>
        <w:t>系列规范</w:t>
      </w:r>
      <w:r>
        <w:rPr>
          <w:rFonts w:hint="eastAsia" w:ascii="Times New Roman" w:hAnsi="Times New Roman"/>
          <w:sz w:val="24"/>
        </w:rPr>
        <w:t>。在</w:t>
      </w:r>
      <w:r>
        <w:rPr>
          <w:rFonts w:ascii="Times New Roman" w:hAnsi="Times New Roman"/>
          <w:sz w:val="24"/>
        </w:rPr>
        <w:t>编制过程中</w:t>
      </w:r>
      <w:r>
        <w:rPr>
          <w:rFonts w:hint="eastAsia" w:ascii="Times New Roman" w:hAnsi="Times New Roman"/>
          <w:sz w:val="24"/>
        </w:rPr>
        <w:t>，</w:t>
      </w:r>
      <w:r>
        <w:rPr>
          <w:rFonts w:ascii="Times New Roman" w:hAnsi="Times New Roman"/>
          <w:sz w:val="24"/>
        </w:rPr>
        <w:t>参考了GB/T 10247-</w:t>
      </w:r>
      <w:r>
        <w:rPr>
          <w:rFonts w:hint="eastAsia" w:ascii="Times New Roman" w:hAnsi="Times New Roman"/>
          <w:sz w:val="24"/>
        </w:rPr>
        <w:t>2008</w:t>
      </w:r>
      <w:r>
        <w:rPr>
          <w:rFonts w:hint="eastAsia" w:ascii="Times New Roman" w:hAnsi="Times New Roman" w:cs="宋体"/>
          <w:color w:val="000000"/>
          <w:kern w:val="0"/>
          <w:sz w:val="24"/>
        </w:rPr>
        <w:t>《粘度</w:t>
      </w:r>
      <w:r>
        <w:rPr>
          <w:rFonts w:hint="eastAsia" w:cs="宋体"/>
          <w:color w:val="000000"/>
          <w:kern w:val="0"/>
          <w:sz w:val="24"/>
          <w:lang w:val="en-US" w:eastAsia="zh-CN"/>
        </w:rPr>
        <w:t>测量</w:t>
      </w:r>
      <w:r>
        <w:rPr>
          <w:rFonts w:hint="eastAsia" w:ascii="Times New Roman" w:hAnsi="Times New Roman" w:cs="宋体"/>
          <w:color w:val="000000"/>
          <w:kern w:val="0"/>
          <w:sz w:val="24"/>
        </w:rPr>
        <w:t>方法》文件</w:t>
      </w:r>
      <w:r>
        <w:rPr>
          <w:rFonts w:ascii="Times New Roman" w:hAnsi="Times New Roman" w:cs="宋体"/>
          <w:color w:val="000000"/>
          <w:kern w:val="0"/>
          <w:sz w:val="24"/>
        </w:rPr>
        <w:t>中的</w:t>
      </w:r>
      <w:r>
        <w:rPr>
          <w:rFonts w:hint="eastAsia" w:ascii="Times New Roman" w:hAnsi="Times New Roman" w:cs="宋体"/>
          <w:color w:val="000000"/>
          <w:kern w:val="0"/>
          <w:sz w:val="24"/>
        </w:rPr>
        <w:t>相关内容。</w:t>
      </w:r>
    </w:p>
    <w:p w14:paraId="103DAA3E">
      <w:pPr>
        <w:spacing w:line="360" w:lineRule="auto"/>
        <w:ind w:firstLine="480" w:firstLineChars="200"/>
        <w:rPr>
          <w:rFonts w:ascii="Times New Roman" w:hAnsi="Times New Roman"/>
          <w:bCs/>
          <w:color w:val="000000"/>
          <w:sz w:val="24"/>
        </w:rPr>
      </w:pPr>
      <w:r>
        <w:rPr>
          <w:rFonts w:ascii="Times New Roman" w:hAnsi="Times New Roman"/>
          <w:color w:val="000000"/>
          <w:sz w:val="24"/>
        </w:rPr>
        <w:t>本</w:t>
      </w:r>
      <w:r>
        <w:rPr>
          <w:rFonts w:hint="eastAsia" w:ascii="Times New Roman" w:hAnsi="Times New Roman"/>
          <w:color w:val="000000"/>
          <w:sz w:val="24"/>
          <w:lang w:val="en-US" w:eastAsia="zh-CN"/>
        </w:rPr>
        <w:t>规范</w:t>
      </w:r>
      <w:r>
        <w:rPr>
          <w:rFonts w:ascii="Times New Roman" w:hAnsi="Times New Roman"/>
          <w:color w:val="000000"/>
          <w:sz w:val="24"/>
        </w:rPr>
        <w:t>为首次制定。</w:t>
      </w:r>
    </w:p>
    <w:p w14:paraId="1CB41D66">
      <w:pPr>
        <w:spacing w:line="360" w:lineRule="exact"/>
        <w:rPr>
          <w:rFonts w:ascii="Times New Roman" w:hAnsi="Times New Roman"/>
          <w:szCs w:val="21"/>
        </w:rPr>
      </w:pPr>
    </w:p>
    <w:p w14:paraId="0B0DB4D1">
      <w:pPr>
        <w:spacing w:line="360" w:lineRule="exact"/>
        <w:rPr>
          <w:rFonts w:ascii="Times New Roman" w:hAnsi="Times New Roman"/>
          <w:szCs w:val="21"/>
        </w:rPr>
      </w:pPr>
    </w:p>
    <w:p w14:paraId="0D7D1B82">
      <w:pPr>
        <w:spacing w:line="360" w:lineRule="exact"/>
        <w:rPr>
          <w:rFonts w:ascii="Times New Roman" w:hAnsi="Times New Roman"/>
          <w:szCs w:val="21"/>
        </w:rPr>
      </w:pPr>
    </w:p>
    <w:p w14:paraId="566DB221">
      <w:pPr>
        <w:spacing w:line="360" w:lineRule="exact"/>
        <w:rPr>
          <w:rFonts w:ascii="Times New Roman" w:hAnsi="Times New Roman"/>
          <w:szCs w:val="21"/>
        </w:rPr>
      </w:pPr>
    </w:p>
    <w:p w14:paraId="330BC776">
      <w:pPr>
        <w:spacing w:line="360" w:lineRule="exact"/>
        <w:rPr>
          <w:rFonts w:ascii="Times New Roman" w:hAnsi="Times New Roman"/>
          <w:szCs w:val="21"/>
        </w:rPr>
      </w:pPr>
    </w:p>
    <w:p w14:paraId="707E0DF7">
      <w:pPr>
        <w:spacing w:line="360" w:lineRule="exact"/>
        <w:rPr>
          <w:rFonts w:ascii="Times New Roman" w:hAnsi="Times New Roman"/>
          <w:szCs w:val="21"/>
        </w:rPr>
      </w:pPr>
    </w:p>
    <w:p w14:paraId="1E15AEC7">
      <w:pPr>
        <w:spacing w:line="360" w:lineRule="exact"/>
        <w:rPr>
          <w:rFonts w:ascii="Times New Roman" w:hAnsi="Times New Roman"/>
          <w:szCs w:val="21"/>
        </w:rPr>
      </w:pPr>
    </w:p>
    <w:p w14:paraId="1CA0DA67">
      <w:pPr>
        <w:spacing w:line="360" w:lineRule="exact"/>
        <w:rPr>
          <w:rFonts w:ascii="Times New Roman" w:hAnsi="Times New Roman"/>
          <w:szCs w:val="21"/>
        </w:rPr>
      </w:pPr>
    </w:p>
    <w:p w14:paraId="71EB66C2">
      <w:pPr>
        <w:spacing w:line="360" w:lineRule="exact"/>
        <w:rPr>
          <w:rFonts w:ascii="Times New Roman" w:hAnsi="Times New Roman"/>
          <w:szCs w:val="21"/>
        </w:rPr>
      </w:pPr>
    </w:p>
    <w:p w14:paraId="4A665005">
      <w:pPr>
        <w:spacing w:line="360" w:lineRule="exact"/>
        <w:rPr>
          <w:rFonts w:ascii="Times New Roman" w:hAnsi="Times New Roman"/>
          <w:szCs w:val="21"/>
        </w:rPr>
      </w:pPr>
    </w:p>
    <w:p w14:paraId="0DC68347">
      <w:pPr>
        <w:spacing w:line="360" w:lineRule="exact"/>
        <w:rPr>
          <w:rFonts w:ascii="Times New Roman" w:hAnsi="Times New Roman"/>
          <w:szCs w:val="21"/>
        </w:rPr>
      </w:pPr>
    </w:p>
    <w:p w14:paraId="4E3092A9">
      <w:pPr>
        <w:spacing w:line="360" w:lineRule="exact"/>
        <w:rPr>
          <w:rFonts w:ascii="Times New Roman" w:hAnsi="Times New Roman"/>
          <w:szCs w:val="21"/>
        </w:rPr>
      </w:pPr>
    </w:p>
    <w:p w14:paraId="16C585F6">
      <w:pPr>
        <w:spacing w:line="360" w:lineRule="exact"/>
        <w:rPr>
          <w:rFonts w:ascii="Times New Roman" w:hAnsi="Times New Roman"/>
          <w:szCs w:val="21"/>
        </w:rPr>
      </w:pPr>
    </w:p>
    <w:p w14:paraId="6A43D28A">
      <w:pPr>
        <w:spacing w:line="360" w:lineRule="exact"/>
        <w:rPr>
          <w:rFonts w:ascii="Times New Roman" w:hAnsi="Times New Roman"/>
          <w:szCs w:val="21"/>
        </w:rPr>
      </w:pPr>
    </w:p>
    <w:p w14:paraId="1F87E1D1">
      <w:pPr>
        <w:spacing w:line="360" w:lineRule="exact"/>
        <w:rPr>
          <w:rFonts w:ascii="Times New Roman" w:hAnsi="Times New Roman"/>
          <w:szCs w:val="21"/>
        </w:rPr>
      </w:pPr>
    </w:p>
    <w:p w14:paraId="449E1B63">
      <w:pPr>
        <w:spacing w:line="360" w:lineRule="exact"/>
        <w:rPr>
          <w:rFonts w:ascii="Times New Roman" w:hAnsi="Times New Roman"/>
          <w:szCs w:val="21"/>
        </w:rPr>
      </w:pPr>
    </w:p>
    <w:p w14:paraId="43CB59FE">
      <w:pPr>
        <w:spacing w:line="360" w:lineRule="exact"/>
        <w:rPr>
          <w:rFonts w:ascii="Times New Roman" w:hAnsi="Times New Roman"/>
          <w:szCs w:val="21"/>
        </w:rPr>
      </w:pPr>
    </w:p>
    <w:p w14:paraId="59D00D20">
      <w:pPr>
        <w:spacing w:line="360" w:lineRule="exact"/>
        <w:rPr>
          <w:rFonts w:ascii="Times New Roman" w:hAnsi="Times New Roman"/>
          <w:szCs w:val="21"/>
        </w:rPr>
      </w:pPr>
    </w:p>
    <w:p w14:paraId="3D4162C1">
      <w:pPr>
        <w:spacing w:line="360" w:lineRule="exact"/>
        <w:rPr>
          <w:rFonts w:ascii="Times New Roman" w:hAnsi="Times New Roman"/>
          <w:szCs w:val="21"/>
        </w:rPr>
      </w:pPr>
    </w:p>
    <w:p w14:paraId="32FB52A1">
      <w:pPr>
        <w:spacing w:line="360" w:lineRule="exact"/>
        <w:rPr>
          <w:rFonts w:ascii="Times New Roman" w:hAnsi="Times New Roman"/>
          <w:szCs w:val="21"/>
        </w:rPr>
        <w:sectPr>
          <w:footerReference r:id="rId15" w:type="first"/>
          <w:footerReference r:id="rId13" w:type="default"/>
          <w:footerReference r:id="rId14" w:type="even"/>
          <w:pgSz w:w="11906" w:h="16838"/>
          <w:pgMar w:top="1440" w:right="1418" w:bottom="1440" w:left="1418" w:header="851" w:footer="992" w:gutter="0"/>
          <w:pgNumType w:fmt="upperRoman"/>
          <w:cols w:space="720" w:num="1"/>
          <w:docGrid w:type="lines" w:linePitch="312" w:charSpace="0"/>
        </w:sectPr>
      </w:pPr>
    </w:p>
    <w:p w14:paraId="5BB6489E">
      <w:pPr>
        <w:jc w:val="center"/>
        <w:rPr>
          <w:rFonts w:ascii="Times New Roman" w:hAnsi="Times New Roman" w:eastAsia="黑体"/>
          <w:b/>
          <w:sz w:val="32"/>
        </w:rPr>
      </w:pPr>
      <w:r>
        <w:rPr>
          <w:rFonts w:hint="eastAsia" w:ascii="Times New Roman" w:hAnsi="Times New Roman" w:eastAsia="黑体"/>
          <w:b/>
          <w:sz w:val="32"/>
        </w:rPr>
        <w:t>振动式在线黏度计校准规范</w:t>
      </w:r>
    </w:p>
    <w:p w14:paraId="00366E20">
      <w:pPr>
        <w:spacing w:before="100" w:beforeAutospacing="1" w:after="100" w:afterAutospacing="1" w:line="360" w:lineRule="auto"/>
        <w:rPr>
          <w:rFonts w:ascii="Times New Roman" w:hAnsi="Times New Roman" w:eastAsia="黑体"/>
          <w:b/>
          <w:sz w:val="24"/>
          <w:szCs w:val="20"/>
        </w:rPr>
      </w:pPr>
      <w:r>
        <w:rPr>
          <w:rFonts w:ascii="Times New Roman" w:hAnsi="Times New Roman"/>
          <w:b/>
          <w:sz w:val="24"/>
        </w:rPr>
        <w:t>1</w:t>
      </w:r>
      <w:r>
        <w:rPr>
          <w:rFonts w:ascii="Times New Roman" w:hAnsi="Times New Roman" w:eastAsia="黑体"/>
          <w:b/>
          <w:sz w:val="24"/>
          <w:szCs w:val="20"/>
        </w:rPr>
        <w:t xml:space="preserve">  范围</w:t>
      </w:r>
    </w:p>
    <w:p w14:paraId="065FF306">
      <w:pPr>
        <w:spacing w:before="100" w:beforeAutospacing="1" w:after="100" w:afterAutospacing="1" w:line="360" w:lineRule="auto"/>
        <w:ind w:firstLine="480" w:firstLineChars="200"/>
        <w:rPr>
          <w:rFonts w:ascii="Times New Roman" w:hAnsi="Times New Roman"/>
          <w:sz w:val="24"/>
        </w:rPr>
      </w:pPr>
      <w:r>
        <w:rPr>
          <w:rFonts w:hint="eastAsia" w:ascii="Times New Roman" w:hAnsi="Times New Roman"/>
          <w:sz w:val="24"/>
        </w:rPr>
        <w:t>本规范适用于</w:t>
      </w:r>
      <w:r>
        <w:rPr>
          <w:rFonts w:hint="eastAsia" w:ascii="Times New Roman" w:hAnsi="Times New Roman"/>
          <w:sz w:val="24"/>
          <w:lang w:val="en-US" w:eastAsia="zh-CN"/>
        </w:rPr>
        <w:t>测量范围为</w:t>
      </w:r>
      <w:r>
        <w:rPr>
          <w:rFonts w:hint="default" w:ascii="Times New Roman" w:hAnsi="Times New Roman" w:cs="Times New Roman"/>
          <w:sz w:val="24"/>
          <w:highlight w:val="none"/>
          <w:lang w:val="en-US" w:eastAsia="zh-CN"/>
        </w:rPr>
        <w:t>（1</w:t>
      </w:r>
      <w:r>
        <w:rPr>
          <w:rFonts w:hint="eastAsia" w:cs="Times New Roman"/>
          <w:sz w:val="24"/>
          <w:highlight w:val="none"/>
          <w:lang w:val="en-US" w:eastAsia="zh-CN"/>
        </w:rPr>
        <w:t xml:space="preserve"> </w:t>
      </w:r>
      <w:r>
        <w:rPr>
          <w:rFonts w:hint="default" w:ascii="Times New Roman" w:hAnsi="Times New Roman" w:cs="Times New Roman"/>
          <w:sz w:val="24"/>
          <w:highlight w:val="none"/>
          <w:lang w:val="en-US" w:eastAsia="zh-CN"/>
        </w:rPr>
        <w:t>~</w:t>
      </w:r>
      <w:r>
        <w:rPr>
          <w:rFonts w:hint="eastAsia" w:cs="Times New Roman"/>
          <w:sz w:val="24"/>
          <w:highlight w:val="none"/>
          <w:lang w:val="en-US" w:eastAsia="zh-CN"/>
        </w:rPr>
        <w:t xml:space="preserve"> </w:t>
      </w:r>
      <w:r>
        <w:rPr>
          <w:rFonts w:hint="default" w:ascii="Times New Roman" w:hAnsi="Times New Roman" w:cs="Times New Roman"/>
          <w:sz w:val="24"/>
          <w:highlight w:val="none"/>
          <w:lang w:val="en-US" w:eastAsia="zh-CN"/>
        </w:rPr>
        <w:t>1×10</w:t>
      </w:r>
      <w:r>
        <w:rPr>
          <w:rFonts w:hint="default" w:ascii="Times New Roman" w:hAnsi="Times New Roman" w:cs="Times New Roman"/>
          <w:sz w:val="24"/>
          <w:highlight w:val="none"/>
          <w:vertAlign w:val="superscript"/>
          <w:lang w:val="en-US" w:eastAsia="zh-CN"/>
        </w:rPr>
        <w:t>6</w:t>
      </w:r>
      <w:r>
        <w:rPr>
          <w:rFonts w:hint="default" w:ascii="Times New Roman" w:hAnsi="Times New Roman" w:cs="Times New Roman"/>
          <w:sz w:val="24"/>
          <w:highlight w:val="none"/>
          <w:lang w:val="en-US" w:eastAsia="zh-CN"/>
        </w:rPr>
        <w:t>）mPa·s</w:t>
      </w:r>
      <w:r>
        <w:rPr>
          <w:rFonts w:hint="eastAsia" w:ascii="Times New Roman" w:hAnsi="Times New Roman"/>
          <w:sz w:val="24"/>
          <w:highlight w:val="none"/>
          <w:lang w:val="en-US" w:eastAsia="zh-CN"/>
        </w:rPr>
        <w:t>的</w:t>
      </w:r>
      <w:r>
        <w:rPr>
          <w:rFonts w:hint="eastAsia" w:ascii="Times New Roman" w:hAnsi="Times New Roman"/>
          <w:sz w:val="24"/>
        </w:rPr>
        <w:t>振动式在线黏度计（以下简称黏度计）的校准。</w:t>
      </w:r>
    </w:p>
    <w:p w14:paraId="0B2DA06B">
      <w:pPr>
        <w:spacing w:before="100" w:beforeAutospacing="1" w:after="100" w:afterAutospacing="1" w:line="360" w:lineRule="auto"/>
        <w:rPr>
          <w:rFonts w:ascii="Times New Roman" w:hAnsi="Times New Roman" w:eastAsia="黑体"/>
          <w:color w:val="000000"/>
          <w:sz w:val="24"/>
          <w:szCs w:val="20"/>
        </w:rPr>
      </w:pPr>
      <w:r>
        <w:rPr>
          <w:rFonts w:ascii="Times New Roman" w:hAnsi="Times New Roman"/>
          <w:b/>
          <w:sz w:val="24"/>
        </w:rPr>
        <w:t>2</w:t>
      </w:r>
      <w:r>
        <w:rPr>
          <w:rFonts w:ascii="Times New Roman" w:hAnsi="Times New Roman" w:eastAsia="黑体"/>
          <w:color w:val="000000"/>
          <w:sz w:val="24"/>
          <w:szCs w:val="20"/>
        </w:rPr>
        <w:t xml:space="preserve">  </w:t>
      </w:r>
      <w:r>
        <w:rPr>
          <w:rFonts w:ascii="Times New Roman" w:hAnsi="Times New Roman" w:eastAsia="黑体"/>
          <w:b/>
          <w:sz w:val="24"/>
          <w:szCs w:val="20"/>
        </w:rPr>
        <w:t>引用文件</w:t>
      </w:r>
    </w:p>
    <w:p w14:paraId="428D2B01">
      <w:pPr>
        <w:spacing w:line="440" w:lineRule="exact"/>
        <w:ind w:firstLine="480" w:firstLineChars="200"/>
        <w:rPr>
          <w:rFonts w:hint="eastAsia" w:ascii="Times New Roman" w:hAnsi="Times New Roman"/>
          <w:sz w:val="24"/>
        </w:rPr>
      </w:pPr>
      <w:r>
        <w:rPr>
          <w:rFonts w:hint="eastAsia" w:ascii="Times New Roman" w:hAnsi="Times New Roman"/>
          <w:sz w:val="24"/>
        </w:rPr>
        <w:t>下列文件对于本文件的应用是必不可少的。凡是注日期的引用文件，仅注日期的版本适用于本规范；凡是不注日期的引用文件，其最新版本（包括所有的修改单）适用于本规范。</w:t>
      </w:r>
    </w:p>
    <w:p w14:paraId="76E6AABC">
      <w:pPr>
        <w:spacing w:line="440" w:lineRule="exact"/>
        <w:ind w:firstLine="480" w:firstLineChars="200"/>
        <w:rPr>
          <w:rFonts w:hint="eastAsia" w:ascii="Times New Roman" w:hAnsi="Times New Roman" w:eastAsia="宋体"/>
          <w:sz w:val="24"/>
          <w:lang w:eastAsia="zh-CN"/>
        </w:rPr>
      </w:pPr>
      <w:r>
        <w:rPr>
          <w:rFonts w:hint="eastAsia" w:ascii="Times New Roman" w:hAnsi="Times New Roman" w:cs="Times New Roman"/>
          <w:color w:val="000000"/>
          <w:kern w:val="0"/>
          <w:sz w:val="24"/>
          <w:highlight w:val="none"/>
          <w:lang w:val="en-US" w:eastAsia="zh-CN"/>
        </w:rPr>
        <w:t>JJF 1059.1  测量不确定度评定与表示</w:t>
      </w:r>
    </w:p>
    <w:p w14:paraId="79167F96">
      <w:pPr>
        <w:spacing w:line="440" w:lineRule="exact"/>
        <w:ind w:firstLine="480" w:firstLineChars="200"/>
        <w:rPr>
          <w:rFonts w:hint="eastAsia" w:ascii="宋体" w:cs="宋体"/>
          <w:color w:val="000000"/>
          <w:kern w:val="0"/>
          <w:sz w:val="24"/>
          <w:highlight w:val="none"/>
        </w:rPr>
      </w:pPr>
      <w:r>
        <w:rPr>
          <w:rFonts w:hint="eastAsia" w:ascii="Times New Roman" w:hAnsi="Times New Roman" w:cs="宋体"/>
          <w:color w:val="000000"/>
          <w:kern w:val="0"/>
          <w:sz w:val="24"/>
        </w:rPr>
        <w:t>GB/T 10247</w:t>
      </w:r>
      <w:r>
        <w:rPr>
          <w:rFonts w:hint="eastAsia" w:cs="宋体"/>
          <w:color w:val="000000"/>
          <w:kern w:val="0"/>
          <w:sz w:val="24"/>
          <w:lang w:val="en-US" w:eastAsia="zh-CN"/>
        </w:rPr>
        <w:t xml:space="preserve">  </w:t>
      </w:r>
      <w:r>
        <w:rPr>
          <w:rFonts w:hint="eastAsia" w:ascii="Times New Roman" w:hAnsi="Times New Roman" w:cs="宋体"/>
          <w:color w:val="000000"/>
          <w:kern w:val="0"/>
          <w:sz w:val="24"/>
        </w:rPr>
        <w:t>粘度</w:t>
      </w:r>
      <w:r>
        <w:rPr>
          <w:rFonts w:hint="eastAsia" w:cs="宋体"/>
          <w:color w:val="000000"/>
          <w:kern w:val="0"/>
          <w:sz w:val="24"/>
          <w:lang w:val="en-US" w:eastAsia="zh-CN"/>
        </w:rPr>
        <w:t>测量</w:t>
      </w:r>
      <w:r>
        <w:rPr>
          <w:rFonts w:hint="eastAsia" w:ascii="Times New Roman" w:hAnsi="Times New Roman" w:cs="宋体"/>
          <w:color w:val="000000"/>
          <w:kern w:val="0"/>
          <w:sz w:val="24"/>
        </w:rPr>
        <w:t>方法</w:t>
      </w:r>
    </w:p>
    <w:p w14:paraId="0A165B15">
      <w:pPr>
        <w:spacing w:before="100" w:beforeAutospacing="1" w:after="100" w:afterAutospacing="1" w:line="360" w:lineRule="auto"/>
        <w:rPr>
          <w:rFonts w:ascii="Times New Roman" w:hAnsi="Times New Roman"/>
          <w:b/>
          <w:sz w:val="24"/>
        </w:rPr>
      </w:pPr>
      <w:r>
        <w:rPr>
          <w:rFonts w:ascii="Times New Roman" w:hAnsi="Times New Roman"/>
          <w:b/>
          <w:sz w:val="24"/>
        </w:rPr>
        <w:t xml:space="preserve">3  </w:t>
      </w:r>
      <w:r>
        <w:rPr>
          <w:rFonts w:hint="eastAsia" w:ascii="Times New Roman" w:hAnsi="Times New Roman"/>
          <w:b/>
          <w:sz w:val="24"/>
        </w:rPr>
        <w:t>术语</w:t>
      </w:r>
    </w:p>
    <w:p w14:paraId="1CEC35F2">
      <w:pPr>
        <w:spacing w:line="440" w:lineRule="exact"/>
        <w:ind w:firstLine="480" w:firstLineChars="200"/>
        <w:rPr>
          <w:rFonts w:hint="eastAsia" w:ascii="Times New Roman" w:hAnsi="Times New Roman" w:cs="宋体"/>
          <w:color w:val="000000"/>
          <w:kern w:val="0"/>
          <w:sz w:val="24"/>
          <w:lang w:val="en-US" w:eastAsia="zh-CN"/>
        </w:rPr>
      </w:pPr>
      <w:r>
        <w:rPr>
          <w:rFonts w:hint="eastAsia" w:ascii="Times New Roman" w:hAnsi="Times New Roman" w:cs="宋体"/>
          <w:color w:val="000000"/>
          <w:kern w:val="0"/>
          <w:sz w:val="24"/>
          <w:lang w:val="en-US" w:eastAsia="zh-CN"/>
        </w:rPr>
        <w:t>下列术语和定义适用于本文件。</w:t>
      </w:r>
    </w:p>
    <w:p w14:paraId="1AA6C71B">
      <w:pPr>
        <w:spacing w:line="440" w:lineRule="exact"/>
        <w:ind w:firstLine="480" w:firstLineChars="200"/>
        <w:rPr>
          <w:rFonts w:hint="default"/>
          <w:sz w:val="24"/>
          <w:lang w:val="en-US" w:eastAsia="zh-CN"/>
        </w:rPr>
      </w:pPr>
      <w:r>
        <w:rPr>
          <w:rFonts w:hint="eastAsia"/>
          <w:sz w:val="24"/>
          <w:lang w:val="en-US" w:eastAsia="zh-CN"/>
        </w:rPr>
        <w:t>3.1黏度 Viscosity</w:t>
      </w:r>
    </w:p>
    <w:p w14:paraId="64265A5E">
      <w:pPr>
        <w:spacing w:line="440" w:lineRule="exact"/>
        <w:ind w:firstLine="480" w:firstLineChars="200"/>
        <w:rPr>
          <w:rFonts w:hint="eastAsia" w:ascii="Times New Roman" w:hAnsi="Times New Roman" w:eastAsia="宋体" w:cs="宋体"/>
          <w:color w:val="000000"/>
          <w:kern w:val="0"/>
          <w:sz w:val="24"/>
          <w:lang w:val="en-US" w:eastAsia="zh-CN"/>
        </w:rPr>
      </w:pPr>
      <w:r>
        <w:rPr>
          <w:rFonts w:hint="eastAsia" w:ascii="Times New Roman" w:hAnsi="Times New Roman" w:cs="宋体"/>
          <w:color w:val="000000"/>
          <w:kern w:val="0"/>
          <w:sz w:val="24"/>
        </w:rPr>
        <w:t>表征流体内部抵抗流动或相对运动能力的物理量，本质上是流体内部摩擦力或剪切应力的量度。</w:t>
      </w:r>
    </w:p>
    <w:p w14:paraId="43D67A88">
      <w:pPr>
        <w:spacing w:line="440" w:lineRule="exact"/>
        <w:ind w:firstLine="480" w:firstLineChars="200"/>
        <w:rPr>
          <w:rFonts w:hint="eastAsia"/>
          <w:sz w:val="24"/>
          <w:lang w:val="en-US" w:eastAsia="zh-CN"/>
        </w:rPr>
      </w:pPr>
      <w:r>
        <w:rPr>
          <w:rFonts w:hint="eastAsia"/>
          <w:sz w:val="24"/>
          <w:lang w:val="en-US" w:eastAsia="zh-CN"/>
        </w:rPr>
        <w:t>3.2动力黏度Dynamic Viscosity</w:t>
      </w:r>
    </w:p>
    <w:p w14:paraId="4E2C089C">
      <w:pPr>
        <w:spacing w:line="440" w:lineRule="exact"/>
        <w:ind w:firstLine="480" w:firstLineChars="200"/>
        <w:rPr>
          <w:rFonts w:hint="eastAsia"/>
          <w:sz w:val="24"/>
          <w:lang w:val="en-US" w:eastAsia="zh-CN"/>
        </w:rPr>
      </w:pPr>
      <w:r>
        <w:rPr>
          <w:rFonts w:hint="eastAsia"/>
          <w:sz w:val="24"/>
          <w:lang w:val="en-US" w:eastAsia="zh-CN"/>
        </w:rPr>
        <w:t>又称绝对黏度，是表征流体抵抗层流剪切变形能力的本征物理量。</w:t>
      </w:r>
    </w:p>
    <w:p w14:paraId="168704DB">
      <w:pPr>
        <w:spacing w:line="440" w:lineRule="exact"/>
        <w:ind w:firstLine="480" w:firstLineChars="200"/>
        <w:rPr>
          <w:rFonts w:hint="eastAsia" w:ascii="Times New Roman" w:hAnsi="Times New Roman"/>
          <w:sz w:val="24"/>
        </w:rPr>
      </w:pPr>
      <w:r>
        <w:rPr>
          <w:rFonts w:hint="eastAsia"/>
          <w:sz w:val="24"/>
          <w:lang w:val="en-US" w:eastAsia="zh-CN"/>
        </w:rPr>
        <w:t>3.3</w:t>
      </w:r>
      <w:r>
        <w:rPr>
          <w:rFonts w:hint="eastAsia" w:ascii="Times New Roman" w:hAnsi="Times New Roman"/>
          <w:sz w:val="24"/>
        </w:rPr>
        <w:t>振动式在线黏度计Vibrating-type Online Viscometer</w:t>
      </w:r>
    </w:p>
    <w:p w14:paraId="7EDEB034">
      <w:pPr>
        <w:spacing w:line="440" w:lineRule="exact"/>
        <w:ind w:firstLine="480" w:firstLineChars="200"/>
        <w:rPr>
          <w:rFonts w:ascii="Times New Roman" w:hAnsi="Times New Roman"/>
          <w:sz w:val="24"/>
        </w:rPr>
      </w:pPr>
      <w:r>
        <w:rPr>
          <w:rFonts w:ascii="Times New Roman" w:hAnsi="Times New Roman"/>
          <w:sz w:val="24"/>
        </w:rPr>
        <w:t>一种基于</w:t>
      </w:r>
      <w:r>
        <w:rPr>
          <w:rFonts w:hint="default" w:ascii="Times New Roman" w:hAnsi="Times New Roman"/>
          <w:sz w:val="24"/>
        </w:rPr>
        <w:t>机械振动阻尼原理，直接安装于工业流程管线或容器中，对流体动力黏度进行实时、连续、在线测量的过程分析仪表。其核心部件是一个浸入被测流体的振动元件（</w:t>
      </w:r>
      <w:r>
        <w:rPr>
          <w:rFonts w:hint="eastAsia"/>
          <w:sz w:val="24"/>
          <w:lang w:val="en-US" w:eastAsia="zh-CN"/>
        </w:rPr>
        <w:t>探头</w:t>
      </w:r>
      <w:r>
        <w:rPr>
          <w:rFonts w:hint="default" w:ascii="Times New Roman" w:hAnsi="Times New Roman"/>
          <w:sz w:val="24"/>
        </w:rPr>
        <w:t>），通过测量该元件在流体中振动状态的变化，间接推算出流体的黏度值。</w:t>
      </w:r>
    </w:p>
    <w:p w14:paraId="1463E88C">
      <w:pPr>
        <w:spacing w:before="100" w:beforeAutospacing="1" w:after="100" w:afterAutospacing="1" w:line="360" w:lineRule="auto"/>
        <w:rPr>
          <w:rFonts w:ascii="Times New Roman" w:hAnsi="Times New Roman"/>
          <w:b/>
          <w:sz w:val="24"/>
        </w:rPr>
      </w:pPr>
      <w:r>
        <w:rPr>
          <w:rFonts w:ascii="Times New Roman" w:hAnsi="Times New Roman"/>
          <w:b/>
          <w:sz w:val="24"/>
        </w:rPr>
        <w:t>4  概述</w:t>
      </w:r>
    </w:p>
    <w:p w14:paraId="310A6CB6">
      <w:pPr>
        <w:spacing w:line="440" w:lineRule="exact"/>
        <w:ind w:firstLine="480" w:firstLineChars="200"/>
        <w:rPr>
          <w:rFonts w:ascii="Times New Roman" w:hAnsi="Times New Roman"/>
          <w:sz w:val="24"/>
        </w:rPr>
      </w:pPr>
      <w:r>
        <w:rPr>
          <w:rFonts w:hint="eastAsia" w:ascii="Times New Roman" w:hAnsi="Times New Roman"/>
          <w:sz w:val="24"/>
        </w:rPr>
        <w:t>常见的黏度测定方法有毛细管法、旋转法和振动法等。其中振动法测量黏度以其响应快</w:t>
      </w:r>
      <w:r>
        <w:rPr>
          <w:rFonts w:hint="eastAsia"/>
          <w:sz w:val="24"/>
          <w:lang w:eastAsia="zh-CN"/>
        </w:rPr>
        <w:t>、</w:t>
      </w:r>
      <w:r>
        <w:rPr>
          <w:rFonts w:hint="eastAsia" w:ascii="Times New Roman" w:hAnsi="Times New Roman"/>
          <w:sz w:val="24"/>
        </w:rPr>
        <w:t>安装及测量环境要求低</w:t>
      </w:r>
      <w:r>
        <w:rPr>
          <w:rFonts w:hint="eastAsia"/>
          <w:sz w:val="24"/>
          <w:lang w:eastAsia="zh-CN"/>
        </w:rPr>
        <w:t>、</w:t>
      </w:r>
      <w:r>
        <w:rPr>
          <w:rFonts w:hint="eastAsia" w:ascii="Times New Roman" w:hAnsi="Times New Roman"/>
          <w:sz w:val="24"/>
        </w:rPr>
        <w:t>适用面广</w:t>
      </w:r>
      <w:r>
        <w:rPr>
          <w:rFonts w:hint="eastAsia"/>
          <w:sz w:val="24"/>
          <w:lang w:eastAsia="zh-CN"/>
        </w:rPr>
        <w:t>、</w:t>
      </w:r>
      <w:r>
        <w:rPr>
          <w:rFonts w:hint="eastAsia" w:ascii="Times New Roman" w:hAnsi="Times New Roman"/>
          <w:sz w:val="24"/>
        </w:rPr>
        <w:t>可靠性强</w:t>
      </w:r>
      <w:r>
        <w:rPr>
          <w:rFonts w:hint="eastAsia"/>
          <w:sz w:val="24"/>
          <w:lang w:eastAsia="zh-CN"/>
        </w:rPr>
        <w:t>、</w:t>
      </w:r>
      <w:r>
        <w:rPr>
          <w:rFonts w:hint="eastAsia" w:ascii="Times New Roman" w:hAnsi="Times New Roman"/>
          <w:sz w:val="24"/>
        </w:rPr>
        <w:t>安装清洗方便等优点</w:t>
      </w:r>
      <w:r>
        <w:rPr>
          <w:rFonts w:hint="eastAsia"/>
          <w:sz w:val="24"/>
          <w:lang w:eastAsia="zh-CN"/>
        </w:rPr>
        <w:t>，</w:t>
      </w:r>
      <w:r>
        <w:rPr>
          <w:rFonts w:hint="eastAsia" w:ascii="Times New Roman" w:hAnsi="Times New Roman"/>
          <w:sz w:val="24"/>
        </w:rPr>
        <w:t>更适用于在线测量。</w:t>
      </w:r>
    </w:p>
    <w:p w14:paraId="6466C7D5">
      <w:pPr>
        <w:spacing w:line="440" w:lineRule="exact"/>
        <w:ind w:firstLine="480" w:firstLineChars="200"/>
        <w:rPr>
          <w:rFonts w:ascii="Times New Roman" w:hAnsi="Times New Roman"/>
          <w:sz w:val="24"/>
        </w:rPr>
      </w:pPr>
      <w:r>
        <w:rPr>
          <w:rFonts w:hint="eastAsia" w:ascii="Times New Roman" w:hAnsi="Times New Roman"/>
          <w:sz w:val="24"/>
        </w:rPr>
        <w:t>振动式在线黏度计（简称黏度计）的原理为用一定强度的脉冲激励</w:t>
      </w:r>
      <w:r>
        <w:rPr>
          <w:rFonts w:hint="eastAsia"/>
          <w:sz w:val="24"/>
          <w:lang w:val="en-US" w:eastAsia="zh-CN"/>
        </w:rPr>
        <w:t>探头</w:t>
      </w:r>
      <w:r>
        <w:rPr>
          <w:rFonts w:hint="eastAsia" w:ascii="Times New Roman" w:hAnsi="Times New Roman"/>
          <w:sz w:val="24"/>
        </w:rPr>
        <w:t>使振动体振动，振动体</w:t>
      </w:r>
      <w:r>
        <w:rPr>
          <w:rFonts w:hint="eastAsia"/>
          <w:sz w:val="24"/>
          <w:lang w:val="en-US" w:eastAsia="zh-CN"/>
        </w:rPr>
        <w:t>置</w:t>
      </w:r>
      <w:r>
        <w:rPr>
          <w:rFonts w:hint="eastAsia" w:ascii="Times New Roman" w:hAnsi="Times New Roman"/>
          <w:sz w:val="24"/>
        </w:rPr>
        <w:t>于被测流体中时，受流体粘性阻力作用振动将衰减，其衰减系数与流体的动力黏度和密度的关系可用式（1）表示。</w:t>
      </w:r>
    </w:p>
    <w:p w14:paraId="6ABB2654">
      <w:pPr>
        <w:spacing w:line="360" w:lineRule="auto"/>
        <w:ind w:firstLine="480" w:firstLineChars="200"/>
        <w:jc w:val="right"/>
        <w:rPr>
          <w:rFonts w:hint="eastAsia" w:ascii="Times New Roman" w:hAnsi="Times New Roman"/>
          <w:iCs/>
          <w:sz w:val="24"/>
        </w:rPr>
      </w:pPr>
      <m:oMath>
        <m:r>
          <m:rPr>
            <m:nor/>
            <m:sty m:val="p"/>
          </m:rPr>
          <w:rPr>
            <w:rFonts w:hint="default" w:ascii="Times New Roman" w:hAnsi="Times New Roman" w:cs="Times New Roman"/>
            <w:b w:val="0"/>
            <w:i w:val="0"/>
            <w:sz w:val="24"/>
          </w:rPr>
          <m:t>α=</m:t>
        </m:r>
        <m:r>
          <m:rPr>
            <m:nor/>
          </m:rPr>
          <w:rPr>
            <w:rFonts w:hint="default" w:ascii="Times New Roman" w:hAnsi="Times New Roman" w:cs="Times New Roman"/>
            <w:i/>
            <w:sz w:val="24"/>
          </w:rPr>
          <m:t>K</m:t>
        </m:r>
        <m:rad>
          <m:radPr>
            <m:degHide m:val="1"/>
            <m:ctrlPr>
              <w:rPr>
                <w:rFonts w:hint="default" w:ascii="Cambria Math" w:hAnsi="Cambria Math" w:cs="Times New Roman"/>
                <w:i/>
                <w:iCs/>
                <w:sz w:val="24"/>
              </w:rPr>
            </m:ctrlPr>
          </m:radPr>
          <m:deg>
            <m:ctrlPr>
              <w:rPr>
                <w:rFonts w:hint="default" w:ascii="Cambria Math" w:hAnsi="Cambria Math" w:cs="Times New Roman"/>
                <w:i/>
                <w:iCs/>
                <w:sz w:val="24"/>
              </w:rPr>
            </m:ctrlPr>
          </m:deg>
          <m:e>
            <m:r>
              <m:rPr>
                <m:nor/>
              </m:rPr>
              <w:rPr>
                <w:rFonts w:hint="default" w:ascii="Times New Roman" w:hAnsi="Times New Roman" w:cs="Times New Roman"/>
                <w:i/>
                <w:sz w:val="24"/>
              </w:rPr>
              <m:t>η</m:t>
            </m:r>
            <m:r>
              <m:rPr>
                <m:nor/>
                <m:sty m:val="p"/>
              </m:rPr>
              <w:rPr>
                <w:rFonts w:hint="default" w:ascii="Times New Roman" w:hAnsi="Times New Roman" w:cs="Times New Roman"/>
                <w:b w:val="0"/>
                <w:i w:val="0"/>
                <w:sz w:val="24"/>
              </w:rPr>
              <m:t>⋅</m:t>
            </m:r>
            <m:r>
              <m:rPr>
                <m:nor/>
              </m:rPr>
              <w:rPr>
                <w:rFonts w:hint="default" w:ascii="Times New Roman" w:hAnsi="Times New Roman" w:cs="Times New Roman"/>
                <w:i/>
                <w:sz w:val="24"/>
              </w:rPr>
              <m:t>ρ</m:t>
            </m:r>
            <m:ctrlPr>
              <w:rPr>
                <w:rFonts w:hint="default" w:ascii="Cambria Math" w:hAnsi="Cambria Math" w:cs="Times New Roman"/>
                <w:i/>
                <w:iCs/>
                <w:sz w:val="24"/>
              </w:rPr>
            </m:ctrlPr>
          </m:e>
        </m:rad>
      </m:oMath>
      <w:r>
        <w:rPr>
          <w:rFonts w:hint="eastAsia" w:ascii="Times New Roman" w:hAnsi="Times New Roman"/>
          <w:iCs/>
          <w:sz w:val="24"/>
        </w:rPr>
        <w:t xml:space="preserve">                          （1）</w:t>
      </w:r>
    </w:p>
    <w:p w14:paraId="7A7270FA">
      <w:pPr>
        <w:spacing w:line="440" w:lineRule="exact"/>
        <w:ind w:firstLine="480" w:firstLineChars="200"/>
        <w:rPr>
          <w:rFonts w:hint="eastAsia" w:ascii="Times New Roman" w:hAnsi="Times New Roman"/>
          <w:iCs/>
          <w:sz w:val="24"/>
        </w:rPr>
      </w:pPr>
      <w:r>
        <w:rPr>
          <w:rFonts w:hint="eastAsia" w:ascii="Times New Roman" w:hAnsi="Times New Roman"/>
          <w:iCs/>
          <w:sz w:val="24"/>
        </w:rPr>
        <w:t>式中：</w:t>
      </w:r>
    </w:p>
    <w:p w14:paraId="4D6CC60C">
      <w:pPr>
        <w:spacing w:line="440" w:lineRule="exact"/>
        <w:ind w:firstLine="480" w:firstLineChars="200"/>
        <w:rPr>
          <w:rFonts w:hint="eastAsia" w:ascii="Times New Roman" w:hAnsi="Times New Roman" w:eastAsia="宋体"/>
          <w:sz w:val="24"/>
          <w:lang w:eastAsia="zh-CN"/>
        </w:rPr>
      </w:pPr>
      <m:oMath>
        <m:r>
          <m:rPr>
            <m:sty m:val="p"/>
          </m:rPr>
          <w:rPr>
            <w:rFonts w:ascii="Times New Roman" w:hAnsi="Times New Roman"/>
            <w:sz w:val="24"/>
          </w:rPr>
          <m:t>α</m:t>
        </m:r>
      </m:oMath>
      <w:r>
        <w:rPr>
          <w:rFonts w:hint="eastAsia" w:ascii="Times New Roman" w:hAnsi="Times New Roman"/>
          <w:sz w:val="24"/>
        </w:rPr>
        <w:t>——衰减系数</w:t>
      </w:r>
      <w:r>
        <w:rPr>
          <w:rFonts w:hint="eastAsia"/>
          <w:sz w:val="24"/>
          <w:lang w:eastAsia="zh-CN"/>
        </w:rPr>
        <w:t>；</w:t>
      </w:r>
    </w:p>
    <w:p w14:paraId="5F468272">
      <w:pPr>
        <w:spacing w:line="440" w:lineRule="exact"/>
        <w:ind w:firstLine="480" w:firstLineChars="200"/>
        <w:rPr>
          <w:rFonts w:hint="eastAsia" w:ascii="Times New Roman" w:hAnsi="Times New Roman" w:eastAsia="宋体"/>
          <w:sz w:val="24"/>
          <w:lang w:eastAsia="zh-CN"/>
        </w:rPr>
      </w:pPr>
      <m:oMath>
        <m:r>
          <m:rPr/>
          <w:rPr>
            <w:rFonts w:ascii="Times New Roman" w:hAnsi="Times New Roman"/>
            <w:sz w:val="24"/>
          </w:rPr>
          <m:t>η</m:t>
        </m:r>
      </m:oMath>
      <w:r>
        <w:rPr>
          <w:rFonts w:hint="eastAsia" w:ascii="Times New Roman" w:hAnsi="Times New Roman"/>
          <w:sz w:val="24"/>
        </w:rPr>
        <w:t>——流体的动力黏度，mPa</w:t>
      </w:r>
      <w:r>
        <w:rPr>
          <w:rFonts w:hint="eastAsia" w:ascii="微软雅黑" w:hAnsi="微软雅黑" w:eastAsia="微软雅黑" w:cs="微软雅黑"/>
          <w:sz w:val="24"/>
        </w:rPr>
        <w:t>·</w:t>
      </w:r>
      <w:r>
        <w:rPr>
          <w:rFonts w:hint="eastAsia" w:ascii="Times New Roman" w:hAnsi="Times New Roman"/>
          <w:sz w:val="24"/>
        </w:rPr>
        <w:t>s</w:t>
      </w:r>
      <w:r>
        <w:rPr>
          <w:rFonts w:hint="eastAsia"/>
          <w:sz w:val="24"/>
          <w:lang w:eastAsia="zh-CN"/>
        </w:rPr>
        <w:t>；</w:t>
      </w:r>
    </w:p>
    <w:p w14:paraId="1C7A886B">
      <w:pPr>
        <w:spacing w:line="440" w:lineRule="exact"/>
        <w:ind w:firstLine="480" w:firstLineChars="200"/>
        <w:rPr>
          <w:rFonts w:hint="eastAsia" w:ascii="Times New Roman" w:hAnsi="Times New Roman" w:eastAsia="宋体"/>
          <w:sz w:val="24"/>
          <w:lang w:eastAsia="zh-CN"/>
        </w:rPr>
      </w:pPr>
      <m:oMath>
        <m:r>
          <m:rPr/>
          <w:rPr>
            <w:rFonts w:ascii="Times New Roman" w:hAnsi="Times New Roman"/>
            <w:sz w:val="24"/>
          </w:rPr>
          <m:t>ρ</m:t>
        </m:r>
      </m:oMath>
      <w:r>
        <w:rPr>
          <w:rFonts w:hint="eastAsia" w:ascii="Times New Roman" w:hAnsi="Times New Roman"/>
          <w:sz w:val="24"/>
        </w:rPr>
        <w:t>——流体的密度，g/cm</w:t>
      </w:r>
      <w:r>
        <w:rPr>
          <w:rFonts w:hint="eastAsia" w:ascii="Times New Roman" w:hAnsi="Times New Roman"/>
          <w:sz w:val="24"/>
          <w:vertAlign w:val="superscript"/>
        </w:rPr>
        <w:t>3</w:t>
      </w:r>
      <w:r>
        <w:rPr>
          <w:rFonts w:hint="eastAsia"/>
          <w:sz w:val="24"/>
          <w:lang w:eastAsia="zh-CN"/>
        </w:rPr>
        <w:t>；</w:t>
      </w:r>
    </w:p>
    <w:p w14:paraId="248E6EAB">
      <w:pPr>
        <w:spacing w:line="440" w:lineRule="exact"/>
        <w:ind w:firstLine="480" w:firstLineChars="200"/>
        <w:rPr>
          <w:rFonts w:hint="eastAsia" w:ascii="Times New Roman" w:hAnsi="Times New Roman" w:eastAsia="宋体"/>
          <w:sz w:val="24"/>
          <w:lang w:eastAsia="zh-CN"/>
        </w:rPr>
      </w:pPr>
      <w:r>
        <w:rPr>
          <w:rFonts w:hint="eastAsia" w:ascii="Times New Roman" w:hAnsi="Times New Roman"/>
          <w:sz w:val="24"/>
        </w:rPr>
        <w:t>K——仪器常数</w:t>
      </w:r>
      <w:r>
        <w:rPr>
          <w:rFonts w:hint="eastAsia"/>
          <w:sz w:val="24"/>
          <w:lang w:eastAsia="zh-CN"/>
        </w:rPr>
        <w:t>。</w:t>
      </w:r>
    </w:p>
    <w:p w14:paraId="068839F1">
      <w:pPr>
        <w:spacing w:line="440" w:lineRule="exact"/>
        <w:ind w:firstLine="480" w:firstLineChars="200"/>
        <w:rPr>
          <w:rFonts w:ascii="Times New Roman" w:hAnsi="Times New Roman"/>
          <w:sz w:val="24"/>
        </w:rPr>
      </w:pPr>
      <w:r>
        <w:rPr>
          <w:rFonts w:hint="eastAsia"/>
          <w:sz w:val="24"/>
          <w:lang w:val="en-US" w:eastAsia="zh-CN"/>
        </w:rPr>
        <w:t>通过</w:t>
      </w:r>
      <w:r>
        <w:rPr>
          <w:rFonts w:hint="eastAsia" w:ascii="Times New Roman" w:hAnsi="Times New Roman"/>
          <w:sz w:val="24"/>
        </w:rPr>
        <w:t>补充由于流体粘性阻尼而损失的能量，使探头的振幅维持在与流体作用之前的状态，这部分补充的能量与流体的</w:t>
      </w:r>
      <w:r>
        <w:rPr>
          <w:rFonts w:hint="eastAsia"/>
          <w:sz w:val="24"/>
          <w:lang w:val="en-US" w:eastAsia="zh-CN"/>
        </w:rPr>
        <w:t>黏</w:t>
      </w:r>
      <w:r>
        <w:rPr>
          <w:rFonts w:hint="eastAsia" w:ascii="Times New Roman" w:hAnsi="Times New Roman"/>
          <w:sz w:val="24"/>
        </w:rPr>
        <w:t>度有关</w:t>
      </w:r>
      <w:r>
        <w:rPr>
          <w:rFonts w:hint="eastAsia"/>
          <w:sz w:val="24"/>
          <w:lang w:eastAsia="zh-CN"/>
        </w:rPr>
        <w:t>。</w:t>
      </w:r>
      <w:r>
        <w:rPr>
          <w:rFonts w:hint="eastAsia" w:ascii="Times New Roman" w:hAnsi="Times New Roman"/>
          <w:sz w:val="24"/>
        </w:rPr>
        <w:t>测量出这部分补充的能量，则可以按照一定的关系求出流体的黏度。</w:t>
      </w:r>
    </w:p>
    <w:p w14:paraId="7ADC3094">
      <w:pPr>
        <w:spacing w:line="440" w:lineRule="exact"/>
        <w:rPr>
          <w:rFonts w:ascii="Times New Roman" w:hAnsi="Times New Roman"/>
          <w:b/>
          <w:sz w:val="24"/>
        </w:rPr>
      </w:pPr>
      <w:r>
        <w:rPr>
          <w:rFonts w:ascii="Times New Roman" w:hAnsi="Times New Roman"/>
          <w:b/>
          <w:sz w:val="24"/>
        </w:rPr>
        <w:t>5  计量特性</w:t>
      </w:r>
    </w:p>
    <w:p w14:paraId="00BE2DBB">
      <w:pPr>
        <w:spacing w:line="360" w:lineRule="auto"/>
        <w:ind w:firstLine="480" w:firstLineChars="200"/>
        <w:jc w:val="left"/>
        <w:rPr>
          <w:rFonts w:ascii="Times New Roman" w:hAnsi="Times New Roman"/>
          <w:sz w:val="24"/>
        </w:rPr>
      </w:pPr>
      <w:r>
        <w:rPr>
          <w:rFonts w:hint="eastAsia" w:ascii="Times New Roman" w:hAnsi="Times New Roman"/>
          <w:sz w:val="24"/>
        </w:rPr>
        <w:t>仪器的计量特性</w:t>
      </w:r>
      <w:r>
        <w:rPr>
          <w:rFonts w:ascii="Times New Roman" w:hAnsi="Times New Roman"/>
          <w:sz w:val="24"/>
        </w:rPr>
        <w:t>见表</w:t>
      </w:r>
      <w:r>
        <w:rPr>
          <w:rFonts w:hint="eastAsia" w:ascii="Times New Roman" w:hAnsi="Times New Roman"/>
          <w:sz w:val="24"/>
        </w:rPr>
        <w:t>1</w:t>
      </w:r>
    </w:p>
    <w:p w14:paraId="71554AAC">
      <w:pPr>
        <w:spacing w:line="360" w:lineRule="auto"/>
        <w:jc w:val="center"/>
        <w:rPr>
          <w:rFonts w:ascii="Times New Roman" w:hAnsi="Times New Roman"/>
          <w:sz w:val="24"/>
        </w:rPr>
      </w:pPr>
      <w:r>
        <w:rPr>
          <w:rFonts w:hint="eastAsia" w:ascii="Times New Roman" w:hAnsi="Times New Roman"/>
          <w:sz w:val="21"/>
          <w:szCs w:val="21"/>
        </w:rPr>
        <w:t xml:space="preserve">表1 </w:t>
      </w:r>
      <w:r>
        <w:rPr>
          <w:rFonts w:hint="eastAsia"/>
          <w:sz w:val="21"/>
          <w:szCs w:val="21"/>
          <w:lang w:val="en-US" w:eastAsia="zh-CN"/>
        </w:rPr>
        <w:t>振动式在线黏度计</w:t>
      </w:r>
      <w:r>
        <w:rPr>
          <w:rFonts w:ascii="Times New Roman" w:hAnsi="Times New Roman"/>
          <w:sz w:val="21"/>
          <w:szCs w:val="21"/>
        </w:rPr>
        <w:t>的计量特性</w:t>
      </w:r>
    </w:p>
    <w:tbl>
      <w:tblPr>
        <w:tblStyle w:val="19"/>
        <w:tblW w:w="89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86"/>
        <w:gridCol w:w="4393"/>
      </w:tblGrid>
      <w:tr w14:paraId="139C77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586" w:type="dxa"/>
            <w:shd w:val="clear" w:color="auto" w:fill="auto"/>
            <w:vAlign w:val="center"/>
          </w:tcPr>
          <w:p w14:paraId="2CC24D39">
            <w:pPr>
              <w:pStyle w:val="36"/>
              <w:keepNext w:val="0"/>
              <w:keepLines w:val="0"/>
              <w:suppressLineNumbers w:val="0"/>
              <w:tabs>
                <w:tab w:val="left" w:pos="0"/>
              </w:tabs>
              <w:spacing w:before="0" w:beforeAutospacing="0" w:after="0" w:afterAutospacing="0"/>
              <w:ind w:left="0" w:right="0" w:firstLine="0" w:firstLineChars="0"/>
              <w:jc w:val="center"/>
              <w:rPr>
                <w:rFonts w:hint="default" w:ascii="Times New Roman" w:hAnsi="Times New Roman" w:cs="宋体"/>
                <w:b/>
                <w:bCs/>
                <w:color w:val="000000"/>
                <w:kern w:val="0"/>
                <w:szCs w:val="21"/>
              </w:rPr>
            </w:pPr>
            <w:r>
              <w:rPr>
                <w:rFonts w:hint="default" w:ascii="Times New Roman" w:hAnsi="Times New Roman" w:cs="宋体"/>
                <w:b/>
                <w:bCs/>
                <w:color w:val="000000"/>
                <w:kern w:val="0"/>
                <w:szCs w:val="21"/>
              </w:rPr>
              <w:t>项目</w:t>
            </w:r>
          </w:p>
        </w:tc>
        <w:tc>
          <w:tcPr>
            <w:tcW w:w="4393" w:type="dxa"/>
            <w:shd w:val="clear" w:color="auto" w:fill="auto"/>
            <w:vAlign w:val="center"/>
          </w:tcPr>
          <w:p w14:paraId="44241298">
            <w:pPr>
              <w:pStyle w:val="36"/>
              <w:keepNext w:val="0"/>
              <w:keepLines w:val="0"/>
              <w:suppressLineNumbers w:val="0"/>
              <w:tabs>
                <w:tab w:val="left" w:pos="0"/>
              </w:tabs>
              <w:spacing w:before="0" w:beforeAutospacing="0" w:after="0" w:afterAutospacing="0"/>
              <w:ind w:left="0" w:right="0" w:firstLine="0" w:firstLineChars="0"/>
              <w:jc w:val="center"/>
              <w:rPr>
                <w:rFonts w:hint="default" w:ascii="Times New Roman" w:hAnsi="Times New Roman" w:cs="宋体"/>
                <w:b/>
                <w:bCs/>
                <w:color w:val="000000"/>
                <w:kern w:val="0"/>
                <w:szCs w:val="21"/>
              </w:rPr>
            </w:pPr>
            <w:r>
              <w:rPr>
                <w:rFonts w:hint="eastAsia" w:cs="宋体"/>
                <w:b/>
                <w:bCs/>
                <w:color w:val="000000"/>
                <w:kern w:val="0"/>
                <w:szCs w:val="21"/>
                <w:lang w:val="en-US" w:eastAsia="zh-CN"/>
              </w:rPr>
              <w:t>技术</w:t>
            </w:r>
            <w:r>
              <w:rPr>
                <w:rFonts w:hint="eastAsia" w:ascii="Times New Roman" w:hAnsi="Times New Roman" w:cs="宋体"/>
                <w:b/>
                <w:bCs/>
                <w:color w:val="000000"/>
                <w:kern w:val="0"/>
                <w:szCs w:val="21"/>
              </w:rPr>
              <w:t>要求</w:t>
            </w:r>
          </w:p>
        </w:tc>
      </w:tr>
      <w:tr w14:paraId="0CE4CC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586" w:type="dxa"/>
            <w:shd w:val="clear" w:color="auto" w:fill="auto"/>
            <w:vAlign w:val="center"/>
          </w:tcPr>
          <w:p w14:paraId="08B0ABDB">
            <w:pPr>
              <w:pStyle w:val="36"/>
              <w:keepNext w:val="0"/>
              <w:keepLines w:val="0"/>
              <w:suppressLineNumbers w:val="0"/>
              <w:tabs>
                <w:tab w:val="left" w:pos="0"/>
              </w:tabs>
              <w:spacing w:before="0" w:beforeAutospacing="0" w:after="0" w:afterAutospacing="0"/>
              <w:ind w:left="0" w:right="0" w:firstLine="0" w:firstLineChars="0"/>
              <w:jc w:val="center"/>
              <w:rPr>
                <w:rFonts w:hint="default" w:ascii="Times New Roman" w:hAnsi="Times New Roman" w:cs="宋体"/>
                <w:color w:val="000000"/>
                <w:kern w:val="0"/>
                <w:szCs w:val="21"/>
              </w:rPr>
            </w:pPr>
            <w:r>
              <w:rPr>
                <w:rFonts w:hint="eastAsia" w:ascii="Times New Roman" w:hAnsi="Times New Roman" w:cs="宋体"/>
                <w:color w:val="000000"/>
                <w:kern w:val="0"/>
                <w:szCs w:val="21"/>
              </w:rPr>
              <w:t>黏度示值</w:t>
            </w:r>
            <w:r>
              <w:rPr>
                <w:rFonts w:hint="default" w:ascii="Times New Roman" w:hAnsi="Times New Roman" w:cs="宋体"/>
                <w:color w:val="000000"/>
                <w:kern w:val="0"/>
                <w:szCs w:val="21"/>
              </w:rPr>
              <w:t>误差</w:t>
            </w:r>
          </w:p>
        </w:tc>
        <w:tc>
          <w:tcPr>
            <w:tcW w:w="4393" w:type="dxa"/>
            <w:shd w:val="clear" w:color="auto" w:fill="auto"/>
            <w:vAlign w:val="center"/>
          </w:tcPr>
          <w:p w14:paraId="79297F39">
            <w:pPr>
              <w:pStyle w:val="36"/>
              <w:keepNext w:val="0"/>
              <w:keepLines w:val="0"/>
              <w:suppressLineNumbers w:val="0"/>
              <w:tabs>
                <w:tab w:val="left" w:pos="0"/>
              </w:tabs>
              <w:spacing w:before="0" w:beforeAutospacing="0" w:after="0" w:afterAutospacing="0"/>
              <w:ind w:left="0" w:right="0" w:firstLine="0" w:firstLineChars="0"/>
              <w:jc w:val="center"/>
              <w:rPr>
                <w:rFonts w:hint="default" w:ascii="Times New Roman" w:hAnsi="Times New Roman" w:eastAsia="宋体" w:cs="宋体"/>
                <w:color w:val="000000"/>
                <w:kern w:val="0"/>
                <w:szCs w:val="21"/>
                <w:highlight w:val="none"/>
                <w:lang w:val="en-US" w:eastAsia="zh-CN"/>
              </w:rPr>
            </w:pPr>
            <w:r>
              <w:rPr>
                <w:rFonts w:hint="eastAsia" w:ascii="Times New Roman" w:hAnsi="Times New Roman" w:cs="宋体"/>
                <w:color w:val="000000"/>
                <w:kern w:val="0"/>
                <w:szCs w:val="21"/>
                <w:highlight w:val="none"/>
              </w:rPr>
              <w:t>±</w:t>
            </w:r>
            <w:r>
              <w:rPr>
                <w:rFonts w:hint="eastAsia" w:cs="宋体"/>
                <w:color w:val="000000"/>
                <w:kern w:val="0"/>
                <w:szCs w:val="21"/>
                <w:highlight w:val="none"/>
                <w:lang w:val="en-US" w:eastAsia="zh-CN"/>
              </w:rPr>
              <w:t>5</w:t>
            </w:r>
            <w:r>
              <w:rPr>
                <w:rFonts w:hint="eastAsia" w:ascii="Times New Roman" w:hAnsi="Times New Roman" w:cs="宋体"/>
                <w:color w:val="000000"/>
                <w:kern w:val="0"/>
                <w:szCs w:val="21"/>
                <w:highlight w:val="none"/>
              </w:rPr>
              <w:t>%</w:t>
            </w:r>
            <w:r>
              <w:rPr>
                <w:rFonts w:hint="eastAsia" w:cs="宋体"/>
                <w:color w:val="000000"/>
                <w:kern w:val="0"/>
                <w:szCs w:val="21"/>
                <w:highlight w:val="none"/>
                <w:lang w:val="en-US" w:eastAsia="zh-CN"/>
              </w:rPr>
              <w:t>FS</w:t>
            </w:r>
          </w:p>
        </w:tc>
      </w:tr>
      <w:tr w14:paraId="5E14D1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586" w:type="dxa"/>
            <w:shd w:val="clear" w:color="auto" w:fill="auto"/>
            <w:vAlign w:val="center"/>
          </w:tcPr>
          <w:p w14:paraId="25E0621F">
            <w:pPr>
              <w:pStyle w:val="36"/>
              <w:keepNext w:val="0"/>
              <w:keepLines w:val="0"/>
              <w:suppressLineNumbers w:val="0"/>
              <w:tabs>
                <w:tab w:val="left" w:pos="0"/>
              </w:tabs>
              <w:spacing w:before="0" w:beforeAutospacing="0" w:after="0" w:afterAutospacing="0"/>
              <w:ind w:left="0" w:right="0" w:firstLine="0" w:firstLineChars="0"/>
              <w:jc w:val="center"/>
              <w:rPr>
                <w:rFonts w:hint="default" w:ascii="Times New Roman" w:hAnsi="Times New Roman" w:cs="宋体"/>
                <w:color w:val="000000"/>
                <w:kern w:val="0"/>
                <w:szCs w:val="21"/>
              </w:rPr>
            </w:pPr>
            <w:r>
              <w:rPr>
                <w:rFonts w:hint="eastAsia" w:ascii="Times New Roman" w:hAnsi="Times New Roman" w:cs="宋体"/>
                <w:color w:val="000000"/>
                <w:kern w:val="0"/>
                <w:szCs w:val="21"/>
              </w:rPr>
              <w:t>黏度重复性</w:t>
            </w:r>
          </w:p>
        </w:tc>
        <w:tc>
          <w:tcPr>
            <w:tcW w:w="4393" w:type="dxa"/>
            <w:shd w:val="clear" w:color="auto" w:fill="auto"/>
            <w:vAlign w:val="center"/>
          </w:tcPr>
          <w:p w14:paraId="513FF66C">
            <w:pPr>
              <w:pStyle w:val="36"/>
              <w:keepNext w:val="0"/>
              <w:keepLines w:val="0"/>
              <w:suppressLineNumbers w:val="0"/>
              <w:tabs>
                <w:tab w:val="left" w:pos="0"/>
              </w:tabs>
              <w:spacing w:before="0" w:beforeAutospacing="0" w:after="0" w:afterAutospacing="0"/>
              <w:ind w:left="0" w:right="0" w:firstLine="0" w:firstLineChars="0"/>
              <w:jc w:val="center"/>
              <w:rPr>
                <w:rFonts w:hint="default" w:ascii="Times New Roman" w:hAnsi="Times New Roman" w:cs="宋体"/>
                <w:color w:val="000000"/>
                <w:kern w:val="0"/>
                <w:szCs w:val="21"/>
                <w:highlight w:val="none"/>
              </w:rPr>
            </w:pPr>
            <w:r>
              <w:rPr>
                <w:rFonts w:hint="eastAsia" w:cs="宋体"/>
                <w:color w:val="000000"/>
                <w:kern w:val="0"/>
                <w:szCs w:val="21"/>
                <w:highlight w:val="none"/>
                <w:lang w:val="en-US" w:eastAsia="zh-CN"/>
              </w:rPr>
              <w:t>不超过1.5</w:t>
            </w:r>
            <w:r>
              <w:rPr>
                <w:rFonts w:hint="eastAsia" w:ascii="Times New Roman" w:hAnsi="Times New Roman" w:cs="宋体"/>
                <w:color w:val="000000"/>
                <w:kern w:val="0"/>
                <w:szCs w:val="21"/>
                <w:highlight w:val="none"/>
              </w:rPr>
              <w:t>%</w:t>
            </w:r>
          </w:p>
        </w:tc>
      </w:tr>
      <w:tr w14:paraId="22C78E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586" w:type="dxa"/>
            <w:shd w:val="clear" w:color="auto" w:fill="auto"/>
            <w:vAlign w:val="center"/>
          </w:tcPr>
          <w:p w14:paraId="10CB82A0">
            <w:pPr>
              <w:pStyle w:val="36"/>
              <w:keepNext w:val="0"/>
              <w:keepLines w:val="0"/>
              <w:suppressLineNumbers w:val="0"/>
              <w:tabs>
                <w:tab w:val="left" w:pos="0"/>
              </w:tabs>
              <w:spacing w:before="0" w:beforeAutospacing="0" w:after="0" w:afterAutospacing="0"/>
              <w:ind w:left="0" w:right="0" w:firstLine="0" w:firstLineChars="0"/>
              <w:jc w:val="center"/>
              <w:rPr>
                <w:rFonts w:hint="default" w:ascii="Times New Roman" w:hAnsi="Times New Roman" w:cs="宋体"/>
                <w:color w:val="000000"/>
                <w:kern w:val="0"/>
                <w:szCs w:val="21"/>
              </w:rPr>
            </w:pPr>
            <w:r>
              <w:rPr>
                <w:rFonts w:hint="eastAsia" w:ascii="Times New Roman" w:hAnsi="Times New Roman" w:cs="宋体"/>
                <w:color w:val="000000"/>
                <w:kern w:val="0"/>
                <w:szCs w:val="21"/>
              </w:rPr>
              <w:t>温度示值误差</w:t>
            </w:r>
            <w:r>
              <w:rPr>
                <w:rFonts w:hint="eastAsia" w:cs="宋体"/>
                <w:color w:val="000000"/>
                <w:kern w:val="0"/>
                <w:szCs w:val="21"/>
                <w:highlight w:val="none"/>
                <w:lang w:eastAsia="zh-CN"/>
              </w:rPr>
              <w:t>（</w:t>
            </w:r>
            <w:r>
              <w:rPr>
                <w:rFonts w:hint="eastAsia" w:ascii="Times New Roman" w:hAnsi="Times New Roman" w:cs="宋体"/>
                <w:color w:val="000000"/>
                <w:kern w:val="0"/>
                <w:szCs w:val="21"/>
                <w:highlight w:val="none"/>
              </w:rPr>
              <w:t>若具备温度测量功能</w:t>
            </w:r>
            <w:r>
              <w:rPr>
                <w:rFonts w:hint="eastAsia" w:cs="宋体"/>
                <w:color w:val="000000"/>
                <w:kern w:val="0"/>
                <w:szCs w:val="21"/>
                <w:highlight w:val="none"/>
                <w:lang w:eastAsia="zh-CN"/>
              </w:rPr>
              <w:t>）</w:t>
            </w:r>
          </w:p>
        </w:tc>
        <w:tc>
          <w:tcPr>
            <w:tcW w:w="4393" w:type="dxa"/>
            <w:shd w:val="clear" w:color="auto" w:fill="auto"/>
            <w:vAlign w:val="center"/>
          </w:tcPr>
          <w:p w14:paraId="3C32B973">
            <w:pPr>
              <w:pStyle w:val="36"/>
              <w:keepNext w:val="0"/>
              <w:keepLines w:val="0"/>
              <w:suppressLineNumbers w:val="0"/>
              <w:tabs>
                <w:tab w:val="left" w:pos="0"/>
              </w:tabs>
              <w:spacing w:before="0" w:beforeAutospacing="0" w:after="0" w:afterAutospacing="0"/>
              <w:ind w:left="0" w:right="0" w:firstLine="0" w:firstLineChars="0"/>
              <w:jc w:val="center"/>
              <w:rPr>
                <w:rFonts w:hint="default" w:ascii="Times New Roman" w:hAnsi="Times New Roman" w:cs="宋体"/>
                <w:color w:val="000000"/>
                <w:kern w:val="0"/>
                <w:szCs w:val="21"/>
                <w:highlight w:val="none"/>
              </w:rPr>
            </w:pPr>
            <w:r>
              <w:rPr>
                <w:rFonts w:hint="eastAsia" w:ascii="Times New Roman" w:hAnsi="Times New Roman" w:cs="宋体"/>
                <w:color w:val="000000"/>
                <w:kern w:val="0"/>
                <w:szCs w:val="21"/>
                <w:highlight w:val="none"/>
              </w:rPr>
              <w:t>±</w:t>
            </w:r>
            <w:r>
              <w:rPr>
                <w:rFonts w:hint="eastAsia" w:cs="宋体"/>
                <w:color w:val="000000"/>
                <w:kern w:val="0"/>
                <w:szCs w:val="21"/>
                <w:highlight w:val="none"/>
                <w:lang w:val="en-US" w:eastAsia="zh-CN"/>
              </w:rPr>
              <w:t>0.5</w:t>
            </w:r>
            <w:r>
              <w:rPr>
                <w:rFonts w:hint="eastAsia" w:ascii="Times New Roman" w:hAnsi="Times New Roman" w:cs="宋体"/>
                <w:color w:val="000000"/>
                <w:kern w:val="0"/>
                <w:szCs w:val="21"/>
                <w:highlight w:val="none"/>
              </w:rPr>
              <w:t>℃</w:t>
            </w:r>
          </w:p>
        </w:tc>
      </w:tr>
      <w:tr w14:paraId="17B5FC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jc w:val="center"/>
        </w:trPr>
        <w:tc>
          <w:tcPr>
            <w:tcW w:w="8979" w:type="dxa"/>
            <w:gridSpan w:val="2"/>
            <w:shd w:val="clear" w:color="auto" w:fill="auto"/>
            <w:vAlign w:val="center"/>
          </w:tcPr>
          <w:p w14:paraId="6DB9DEAE">
            <w:pPr>
              <w:pStyle w:val="36"/>
              <w:keepNext w:val="0"/>
              <w:keepLines w:val="0"/>
              <w:suppressLineNumbers w:val="0"/>
              <w:tabs>
                <w:tab w:val="left" w:pos="0"/>
              </w:tabs>
              <w:spacing w:before="0" w:beforeAutospacing="0" w:after="0" w:afterAutospacing="0"/>
              <w:ind w:left="0" w:right="0" w:firstLine="0" w:firstLineChars="0"/>
              <w:jc w:val="left"/>
              <w:rPr>
                <w:rFonts w:hint="default" w:ascii="Times New Roman" w:hAnsi="Times New Roman" w:cs="宋体"/>
                <w:color w:val="000000"/>
                <w:kern w:val="0"/>
                <w:szCs w:val="21"/>
              </w:rPr>
            </w:pPr>
            <w:r>
              <w:rPr>
                <w:rFonts w:hint="eastAsia" w:ascii="Times New Roman" w:hAnsi="Times New Roman" w:cs="宋体"/>
                <w:color w:val="000000"/>
                <w:kern w:val="0"/>
                <w:szCs w:val="21"/>
              </w:rPr>
              <w:t>注：</w:t>
            </w:r>
            <w:r>
              <w:rPr>
                <w:rFonts w:hint="default" w:ascii="Times New Roman" w:hAnsi="Times New Roman" w:cs="宋体"/>
                <w:color w:val="000000"/>
                <w:kern w:val="0"/>
                <w:szCs w:val="21"/>
              </w:rPr>
              <w:t>以上指标不用于合格性判定，仅供参考。</w:t>
            </w:r>
          </w:p>
        </w:tc>
      </w:tr>
    </w:tbl>
    <w:p w14:paraId="3F39B6B2">
      <w:pPr>
        <w:spacing w:line="440" w:lineRule="exact"/>
        <w:rPr>
          <w:rFonts w:ascii="Times New Roman" w:hAnsi="Times New Roman"/>
          <w:b/>
          <w:sz w:val="24"/>
        </w:rPr>
      </w:pPr>
      <w:r>
        <w:rPr>
          <w:rFonts w:ascii="Times New Roman" w:hAnsi="Times New Roman"/>
          <w:b/>
          <w:sz w:val="24"/>
        </w:rPr>
        <w:t>6  校准条件</w:t>
      </w:r>
      <w:bookmarkStart w:id="0" w:name="_Toc401905485"/>
    </w:p>
    <w:p w14:paraId="027B92D2">
      <w:pPr>
        <w:spacing w:line="360" w:lineRule="auto"/>
        <w:rPr>
          <w:rFonts w:ascii="Times New Roman" w:hAnsi="Times New Roman"/>
          <w:sz w:val="24"/>
        </w:rPr>
      </w:pPr>
      <w:r>
        <w:rPr>
          <w:rFonts w:ascii="Times New Roman" w:hAnsi="Times New Roman"/>
          <w:sz w:val="24"/>
        </w:rPr>
        <w:t>6.1 环境条件</w:t>
      </w:r>
      <w:bookmarkEnd w:id="0"/>
    </w:p>
    <w:p w14:paraId="3897EC9E">
      <w:pPr>
        <w:spacing w:line="360" w:lineRule="auto"/>
        <w:rPr>
          <w:rFonts w:hint="eastAsia" w:ascii="Times New Roman" w:hAnsi="Times New Roman" w:eastAsia="宋体"/>
          <w:sz w:val="24"/>
          <w:highlight w:val="red"/>
          <w:lang w:val="en-US" w:eastAsia="zh-CN"/>
        </w:rPr>
      </w:pPr>
      <w:r>
        <w:rPr>
          <w:rFonts w:hint="eastAsia"/>
          <w:sz w:val="24"/>
          <w:lang w:val="en-US" w:eastAsia="zh-CN"/>
        </w:rPr>
        <w:t xml:space="preserve">6.1.1 </w:t>
      </w:r>
      <w:r>
        <w:rPr>
          <w:rFonts w:ascii="Times New Roman" w:hAnsi="Times New Roman"/>
          <w:sz w:val="24"/>
        </w:rPr>
        <w:t>环境温度：</w:t>
      </w:r>
      <w:r>
        <w:rPr>
          <w:rFonts w:hint="eastAsia"/>
          <w:sz w:val="24"/>
          <w:lang w:eastAsia="zh-CN"/>
        </w:rPr>
        <w:t>（</w:t>
      </w:r>
      <w:r>
        <w:rPr>
          <w:rFonts w:hint="eastAsia" w:ascii="Times New Roman" w:hAnsi="Times New Roman"/>
          <w:sz w:val="24"/>
        </w:rPr>
        <w:t>15</w:t>
      </w:r>
      <w:r>
        <w:rPr>
          <w:rFonts w:hint="eastAsia"/>
          <w:sz w:val="24"/>
          <w:lang w:val="en-US" w:eastAsia="zh-CN"/>
        </w:rPr>
        <w:t xml:space="preserve"> </w:t>
      </w:r>
      <w:r>
        <w:rPr>
          <w:rFonts w:hint="eastAsia" w:ascii="Times New Roman" w:hAnsi="Times New Roman"/>
          <w:sz w:val="24"/>
        </w:rPr>
        <w:t>~</w:t>
      </w:r>
      <w:r>
        <w:rPr>
          <w:rFonts w:hint="eastAsia"/>
          <w:sz w:val="24"/>
          <w:lang w:val="en-US" w:eastAsia="zh-CN"/>
        </w:rPr>
        <w:t xml:space="preserve"> </w:t>
      </w:r>
      <w:r>
        <w:rPr>
          <w:rFonts w:hint="eastAsia" w:ascii="Times New Roman" w:hAnsi="Times New Roman"/>
          <w:sz w:val="24"/>
        </w:rPr>
        <w:t>35</w:t>
      </w:r>
      <w:r>
        <w:rPr>
          <w:rFonts w:hint="eastAsia"/>
          <w:sz w:val="24"/>
          <w:lang w:eastAsia="zh-CN"/>
        </w:rPr>
        <w:t>）</w:t>
      </w:r>
      <w:r>
        <w:rPr>
          <w:rFonts w:hint="eastAsia"/>
          <w:sz w:val="24"/>
          <w:lang w:val="en-US" w:eastAsia="zh-CN"/>
        </w:rPr>
        <w:t>℃</w:t>
      </w:r>
      <w:r>
        <w:rPr>
          <w:rFonts w:hint="eastAsia" w:ascii="Times New Roman" w:hAnsi="Times New Roman"/>
          <w:sz w:val="24"/>
        </w:rPr>
        <w:t>，波动不超过</w:t>
      </w:r>
      <w:r>
        <w:rPr>
          <w:rFonts w:hint="eastAsia"/>
          <w:sz w:val="24"/>
          <w:lang w:val="en-US" w:eastAsia="zh-CN"/>
        </w:rPr>
        <w:t>±</w:t>
      </w:r>
      <w:r>
        <w:rPr>
          <w:rFonts w:hint="eastAsia" w:ascii="Times New Roman" w:hAnsi="Times New Roman"/>
          <w:sz w:val="24"/>
        </w:rPr>
        <w:t>2</w:t>
      </w:r>
      <w:r>
        <w:rPr>
          <w:rFonts w:hint="eastAsia"/>
          <w:sz w:val="24"/>
          <w:lang w:val="en-US" w:eastAsia="zh-CN"/>
        </w:rPr>
        <w:t>℃/2h</w:t>
      </w:r>
      <w:r>
        <w:rPr>
          <w:rFonts w:hint="eastAsia"/>
          <w:sz w:val="24"/>
          <w:lang w:eastAsia="zh-CN"/>
        </w:rPr>
        <w:t>。</w:t>
      </w:r>
    </w:p>
    <w:p w14:paraId="20F22F2F">
      <w:pPr>
        <w:spacing w:line="360" w:lineRule="auto"/>
        <w:rPr>
          <w:rFonts w:hint="eastAsia"/>
          <w:sz w:val="24"/>
          <w:lang w:eastAsia="zh-CN"/>
        </w:rPr>
      </w:pPr>
      <w:r>
        <w:rPr>
          <w:rFonts w:hint="eastAsia"/>
          <w:sz w:val="24"/>
          <w:lang w:val="en-US" w:eastAsia="zh-CN"/>
        </w:rPr>
        <w:t xml:space="preserve">6.1.2 </w:t>
      </w:r>
      <w:r>
        <w:rPr>
          <w:rFonts w:ascii="Times New Roman" w:hAnsi="Times New Roman"/>
          <w:sz w:val="24"/>
        </w:rPr>
        <w:t>相对湿度：</w:t>
      </w:r>
      <w:bookmarkStart w:id="1" w:name="_Toc401905486"/>
      <w:r>
        <w:rPr>
          <w:rFonts w:hint="eastAsia"/>
          <w:sz w:val="24"/>
          <w:lang w:val="en-US" w:eastAsia="zh-CN"/>
        </w:rPr>
        <w:t>≤80</w:t>
      </w:r>
      <w:r>
        <w:rPr>
          <w:rFonts w:ascii="Times New Roman" w:hAnsi="Times New Roman"/>
          <w:sz w:val="24"/>
        </w:rPr>
        <w:t>%</w:t>
      </w:r>
      <w:r>
        <w:rPr>
          <w:rFonts w:hint="eastAsia"/>
          <w:sz w:val="24"/>
          <w:lang w:eastAsia="zh-CN"/>
        </w:rPr>
        <w:t>。</w:t>
      </w:r>
    </w:p>
    <w:p w14:paraId="7090F697">
      <w:pPr>
        <w:spacing w:line="360" w:lineRule="auto"/>
        <w:rPr>
          <w:rFonts w:hint="default"/>
          <w:sz w:val="24"/>
          <w:lang w:val="en-US" w:eastAsia="zh-CN"/>
        </w:rPr>
      </w:pPr>
      <w:r>
        <w:rPr>
          <w:rFonts w:hint="eastAsia"/>
          <w:sz w:val="24"/>
          <w:lang w:val="en-US" w:eastAsia="zh-CN"/>
        </w:rPr>
        <w:t>6.1.3 电源电压：（220±22）V；频率：（50±1）Hz。</w:t>
      </w:r>
    </w:p>
    <w:p w14:paraId="0238E21B">
      <w:pPr>
        <w:spacing w:line="360" w:lineRule="auto"/>
        <w:rPr>
          <w:rFonts w:ascii="Times New Roman" w:hAnsi="Times New Roman"/>
          <w:color w:val="000000"/>
          <w:sz w:val="24"/>
        </w:rPr>
      </w:pPr>
      <w:r>
        <w:rPr>
          <w:rFonts w:hint="eastAsia"/>
          <w:sz w:val="24"/>
          <w:lang w:val="en-US" w:eastAsia="zh-CN"/>
        </w:rPr>
        <w:t>6.1.4</w:t>
      </w:r>
      <w:r>
        <w:rPr>
          <w:rFonts w:hint="eastAsia" w:ascii="Times New Roman" w:hAnsi="Times New Roman"/>
          <w:color w:val="000000"/>
          <w:sz w:val="24"/>
        </w:rPr>
        <w:t>无影响仪器正常工作的机械振动、电磁干扰和气流直吹。</w:t>
      </w:r>
    </w:p>
    <w:p w14:paraId="75AD59E8">
      <w:pPr>
        <w:spacing w:line="360" w:lineRule="auto"/>
        <w:rPr>
          <w:rFonts w:hint="eastAsia"/>
          <w:sz w:val="24"/>
          <w:lang w:val="en-US" w:eastAsia="zh-CN"/>
        </w:rPr>
      </w:pPr>
      <w:r>
        <w:rPr>
          <w:rFonts w:ascii="Times New Roman" w:hAnsi="Times New Roman"/>
          <w:sz w:val="24"/>
        </w:rPr>
        <w:t xml:space="preserve">6.2 </w:t>
      </w:r>
      <w:bookmarkEnd w:id="1"/>
      <w:r>
        <w:rPr>
          <w:rFonts w:hint="eastAsia" w:ascii="Times New Roman" w:hAnsi="Times New Roman"/>
          <w:sz w:val="24"/>
        </w:rPr>
        <w:t>校准用标准器及标准物质</w:t>
      </w:r>
    </w:p>
    <w:p w14:paraId="20E0791A">
      <w:pPr>
        <w:spacing w:line="360" w:lineRule="auto"/>
        <w:rPr>
          <w:rFonts w:ascii="Times New Roman" w:hAnsi="Times New Roman"/>
          <w:sz w:val="24"/>
        </w:rPr>
      </w:pPr>
      <w:r>
        <w:rPr>
          <w:rFonts w:ascii="Times New Roman" w:hAnsi="Times New Roman"/>
          <w:sz w:val="24"/>
        </w:rPr>
        <w:t>6.2.1</w:t>
      </w:r>
      <w:r>
        <w:rPr>
          <w:rFonts w:hint="eastAsia" w:ascii="Times New Roman" w:hAnsi="Times New Roman"/>
          <w:sz w:val="24"/>
        </w:rPr>
        <w:t>标准物质</w:t>
      </w:r>
      <w:r>
        <w:rPr>
          <w:rFonts w:hint="eastAsia"/>
          <w:sz w:val="24"/>
          <w:lang w:eastAsia="zh-CN"/>
        </w:rPr>
        <w:t>：</w:t>
      </w:r>
      <w:r>
        <w:rPr>
          <w:rFonts w:hint="eastAsia" w:ascii="Times New Roman" w:hAnsi="Times New Roman"/>
          <w:sz w:val="24"/>
        </w:rPr>
        <w:t>应使用国家一级、二级有证牛顿流体标准物质。</w:t>
      </w:r>
      <w:r>
        <w:rPr>
          <w:rFonts w:ascii="Times New Roman" w:hAnsi="Times New Roman"/>
          <w:sz w:val="24"/>
        </w:rPr>
        <w:t xml:space="preserve"> </w:t>
      </w:r>
    </w:p>
    <w:p w14:paraId="4E3E4200">
      <w:pPr>
        <w:spacing w:line="360" w:lineRule="auto"/>
        <w:rPr>
          <w:rFonts w:ascii="Times New Roman" w:hAnsi="Times New Roman"/>
          <w:sz w:val="24"/>
        </w:rPr>
      </w:pPr>
      <w:r>
        <w:rPr>
          <w:rFonts w:ascii="Times New Roman" w:hAnsi="Times New Roman"/>
          <w:sz w:val="24"/>
        </w:rPr>
        <w:t xml:space="preserve">6.2.2 </w:t>
      </w:r>
      <w:r>
        <w:rPr>
          <w:rFonts w:hint="eastAsia" w:ascii="Times New Roman" w:hAnsi="Times New Roman"/>
          <w:sz w:val="24"/>
        </w:rPr>
        <w:t>恒温槽：在设定温度下，温度波动度不超过±0.1℃。</w:t>
      </w:r>
    </w:p>
    <w:p w14:paraId="19A25D41">
      <w:pPr>
        <w:spacing w:line="360" w:lineRule="auto"/>
        <w:ind w:right="11" w:hanging="1"/>
        <w:rPr>
          <w:rFonts w:hint="eastAsia" w:ascii="Times New Roman" w:hAnsi="Times New Roman"/>
          <w:color w:val="020103"/>
          <w:sz w:val="24"/>
        </w:rPr>
      </w:pPr>
      <w:r>
        <w:rPr>
          <w:rFonts w:ascii="Times New Roman" w:hAnsi="Times New Roman"/>
          <w:sz w:val="24"/>
        </w:rPr>
        <w:t xml:space="preserve">6.2.3 </w:t>
      </w:r>
      <w:r>
        <w:rPr>
          <w:rFonts w:hint="eastAsia" w:ascii="Times New Roman" w:hAnsi="Times New Roman"/>
          <w:sz w:val="24"/>
        </w:rPr>
        <w:t>温度计</w:t>
      </w:r>
      <w:r>
        <w:rPr>
          <w:rFonts w:ascii="Times New Roman" w:hAnsi="Times New Roman"/>
          <w:sz w:val="24"/>
        </w:rPr>
        <w:t>：</w:t>
      </w:r>
      <w:r>
        <w:rPr>
          <w:rFonts w:hint="eastAsia" w:ascii="Times New Roman" w:hAnsi="Times New Roman"/>
          <w:sz w:val="24"/>
        </w:rPr>
        <w:t>采用分度值</w:t>
      </w:r>
      <w:r>
        <w:rPr>
          <w:rFonts w:hint="eastAsia" w:ascii="Times New Roman" w:hAnsi="Times New Roman"/>
          <w:color w:val="020103"/>
          <w:sz w:val="24"/>
        </w:rPr>
        <w:t>不大于0.1℃的玻璃温度计或其他测温设备，使用前应经计量部门检定</w:t>
      </w:r>
      <w:r>
        <w:rPr>
          <w:rFonts w:hint="eastAsia"/>
          <w:color w:val="020103"/>
          <w:sz w:val="24"/>
          <w:lang w:val="en-US" w:eastAsia="zh-CN"/>
        </w:rPr>
        <w:t>或校准</w:t>
      </w:r>
      <w:r>
        <w:rPr>
          <w:rFonts w:hint="eastAsia" w:ascii="Times New Roman" w:hAnsi="Times New Roman"/>
          <w:color w:val="020103"/>
          <w:sz w:val="24"/>
        </w:rPr>
        <w:t>。</w:t>
      </w:r>
    </w:p>
    <w:p w14:paraId="02D0F592">
      <w:pPr>
        <w:spacing w:line="360" w:lineRule="auto"/>
        <w:ind w:right="11" w:hanging="1"/>
        <w:rPr>
          <w:rFonts w:hint="default" w:ascii="Times New Roman" w:hAnsi="Times New Roman" w:eastAsia="宋体"/>
          <w:color w:val="020103"/>
          <w:sz w:val="24"/>
          <w:lang w:val="en-US" w:eastAsia="zh-CN"/>
        </w:rPr>
      </w:pPr>
      <w:r>
        <w:rPr>
          <w:rFonts w:hint="eastAsia"/>
          <w:color w:val="020103"/>
          <w:sz w:val="24"/>
          <w:lang w:val="en-US" w:eastAsia="zh-CN"/>
        </w:rPr>
        <w:t xml:space="preserve">6.2.4 </w:t>
      </w:r>
      <w:r>
        <w:rPr>
          <w:rFonts w:hint="eastAsia" w:ascii="Times New Roman" w:hAnsi="Times New Roman"/>
          <w:sz w:val="24"/>
        </w:rPr>
        <w:t>清洗液与干燥设备</w:t>
      </w:r>
      <w:r>
        <w:rPr>
          <w:rFonts w:hint="default" w:ascii="Times New Roman" w:hAnsi="Times New Roman"/>
          <w:sz w:val="24"/>
        </w:rPr>
        <w:t>：</w:t>
      </w:r>
      <w:r>
        <w:rPr>
          <w:rFonts w:hint="eastAsia"/>
          <w:sz w:val="24"/>
          <w:lang w:val="en-US" w:eastAsia="zh-CN"/>
        </w:rPr>
        <w:t>应使用</w:t>
      </w:r>
      <w:r>
        <w:rPr>
          <w:rFonts w:hint="default" w:ascii="Times New Roman" w:hAnsi="Times New Roman"/>
          <w:sz w:val="24"/>
        </w:rPr>
        <w:t>适用于清洗探头的溶剂（如乙醇、丙酮等）及无尘擦拭布。</w:t>
      </w:r>
    </w:p>
    <w:p w14:paraId="4579B937">
      <w:pPr>
        <w:spacing w:line="360" w:lineRule="auto"/>
        <w:ind w:right="11" w:hanging="1"/>
        <w:rPr>
          <w:rFonts w:hint="eastAsia" w:ascii="Times New Roman" w:hAnsi="Times New Roman"/>
          <w:sz w:val="24"/>
        </w:rPr>
      </w:pPr>
      <w:r>
        <w:rPr>
          <w:rFonts w:hint="eastAsia" w:ascii="Times New Roman" w:hAnsi="Times New Roman"/>
          <w:sz w:val="24"/>
        </w:rPr>
        <w:t>6.2.</w:t>
      </w:r>
      <w:r>
        <w:rPr>
          <w:rFonts w:hint="eastAsia" w:ascii="Times New Roman" w:hAnsi="Times New Roman"/>
          <w:sz w:val="24"/>
          <w:lang w:val="en-US" w:eastAsia="zh-CN"/>
        </w:rPr>
        <w:t>5</w:t>
      </w:r>
      <w:r>
        <w:rPr>
          <w:rFonts w:hint="eastAsia" w:ascii="Times New Roman" w:hAnsi="Times New Roman"/>
          <w:sz w:val="24"/>
        </w:rPr>
        <w:t xml:space="preserve"> 烧杯或专用测试容器：直径应足够大（建议直径</w:t>
      </w:r>
      <w:r>
        <w:rPr>
          <w:rFonts w:hint="eastAsia"/>
          <w:sz w:val="24"/>
          <w:lang w:val="en-US" w:eastAsia="zh-CN"/>
        </w:rPr>
        <w:t>≥</w:t>
      </w:r>
      <w:r>
        <w:rPr>
          <w:rFonts w:hint="default" w:ascii="Times New Roman" w:hAnsi="Times New Roman"/>
          <w:sz w:val="24"/>
        </w:rPr>
        <w:t>80mm），以避免容器壁对振动波产生</w:t>
      </w:r>
      <w:r>
        <w:rPr>
          <w:rFonts w:hint="eastAsia"/>
          <w:sz w:val="24"/>
          <w:lang w:eastAsia="zh-CN"/>
        </w:rPr>
        <w:t>“</w:t>
      </w:r>
      <w:r>
        <w:rPr>
          <w:rFonts w:hint="default" w:ascii="Times New Roman" w:hAnsi="Times New Roman"/>
          <w:sz w:val="24"/>
        </w:rPr>
        <w:t>壁效应</w:t>
      </w:r>
      <w:r>
        <w:rPr>
          <w:rFonts w:hint="eastAsia"/>
          <w:sz w:val="24"/>
          <w:lang w:eastAsia="zh-CN"/>
        </w:rPr>
        <w:t>”</w:t>
      </w:r>
      <w:r>
        <w:rPr>
          <w:rFonts w:hint="default" w:ascii="Times New Roman" w:hAnsi="Times New Roman"/>
          <w:sz w:val="24"/>
        </w:rPr>
        <w:t>干扰测量。</w:t>
      </w:r>
    </w:p>
    <w:p w14:paraId="2C811768">
      <w:pPr>
        <w:spacing w:line="440" w:lineRule="exact"/>
        <w:rPr>
          <w:rFonts w:ascii="Times New Roman" w:hAnsi="Times New Roman"/>
          <w:b/>
          <w:sz w:val="24"/>
        </w:rPr>
      </w:pPr>
      <w:r>
        <w:rPr>
          <w:rFonts w:ascii="Times New Roman" w:hAnsi="Times New Roman"/>
          <w:b/>
          <w:sz w:val="24"/>
        </w:rPr>
        <w:t>7  校准项目和校准方法</w:t>
      </w:r>
      <w:bookmarkStart w:id="2" w:name="_Toc401905488"/>
    </w:p>
    <w:p w14:paraId="1612CA1C">
      <w:pPr>
        <w:spacing w:line="440" w:lineRule="exact"/>
        <w:rPr>
          <w:rFonts w:hint="eastAsia"/>
          <w:sz w:val="24"/>
          <w:lang w:val="en-US" w:eastAsia="zh-CN"/>
        </w:rPr>
      </w:pPr>
      <w:r>
        <w:rPr>
          <w:rFonts w:hint="eastAsia"/>
          <w:sz w:val="24"/>
          <w:lang w:val="en-US" w:eastAsia="zh-CN"/>
        </w:rPr>
        <w:t>7.1 校准前准备</w:t>
      </w:r>
    </w:p>
    <w:p w14:paraId="162D88EF">
      <w:pPr>
        <w:spacing w:line="440" w:lineRule="exact"/>
        <w:ind w:firstLine="480" w:firstLineChars="200"/>
        <w:rPr>
          <w:rFonts w:hint="default"/>
          <w:sz w:val="24"/>
          <w:lang w:val="en-US" w:eastAsia="zh-CN"/>
        </w:rPr>
      </w:pPr>
      <w:r>
        <w:rPr>
          <w:rFonts w:hint="eastAsia"/>
          <w:sz w:val="24"/>
          <w:lang w:val="en-US" w:eastAsia="zh-CN"/>
        </w:rPr>
        <w:t>黏度计应按仪器说明书要求对仪器进行校准。应用易挥发的溶剂彻底清洗黏度计振动元件。如果振动元件表面有油等，应根据需要用中性洗剂进行清洗，充分干燥水分。擦拭检测段子时应从根部开始向前进行，不应造成机械变形。</w:t>
      </w:r>
    </w:p>
    <w:p w14:paraId="4B69D1F6">
      <w:pPr>
        <w:spacing w:line="440" w:lineRule="exact"/>
        <w:rPr>
          <w:rFonts w:ascii="Times New Roman" w:hAnsi="Times New Roman"/>
          <w:sz w:val="24"/>
        </w:rPr>
      </w:pPr>
      <w:r>
        <w:rPr>
          <w:rFonts w:hint="eastAsia" w:ascii="Times New Roman" w:hAnsi="Times New Roman"/>
          <w:sz w:val="24"/>
        </w:rPr>
        <w:t>7</w:t>
      </w:r>
      <w:r>
        <w:rPr>
          <w:rFonts w:ascii="Times New Roman" w:hAnsi="Times New Roman"/>
          <w:sz w:val="24"/>
        </w:rPr>
        <w:t>.</w:t>
      </w:r>
      <w:r>
        <w:rPr>
          <w:rFonts w:hint="eastAsia"/>
          <w:sz w:val="24"/>
          <w:lang w:val="en-US" w:eastAsia="zh-CN"/>
        </w:rPr>
        <w:t>2</w:t>
      </w:r>
      <w:r>
        <w:rPr>
          <w:rFonts w:hint="eastAsia" w:ascii="Times New Roman" w:hAnsi="Times New Roman"/>
          <w:sz w:val="24"/>
        </w:rPr>
        <w:t>安装</w:t>
      </w:r>
    </w:p>
    <w:p w14:paraId="642667EB">
      <w:pPr>
        <w:spacing w:line="360" w:lineRule="auto"/>
        <w:ind w:firstLine="480" w:firstLineChars="200"/>
        <w:jc w:val="left"/>
        <w:rPr>
          <w:rFonts w:hint="default" w:ascii="Times New Roman" w:hAnsi="Times New Roman" w:eastAsia="宋体"/>
          <w:sz w:val="24"/>
          <w:lang w:val="en-US" w:eastAsia="zh-CN"/>
        </w:rPr>
      </w:pPr>
      <w:r>
        <w:rPr>
          <w:rFonts w:hint="eastAsia" w:ascii="Times New Roman" w:hAnsi="Times New Roman"/>
          <w:sz w:val="24"/>
        </w:rPr>
        <w:t>按照仪器说明书将仪器连接起来，固定在</w:t>
      </w:r>
      <w:r>
        <w:rPr>
          <w:rFonts w:hint="eastAsia"/>
          <w:sz w:val="24"/>
          <w:lang w:val="en-US" w:eastAsia="zh-CN"/>
        </w:rPr>
        <w:t>探头</w:t>
      </w:r>
      <w:r>
        <w:rPr>
          <w:rFonts w:hint="eastAsia" w:ascii="Times New Roman" w:hAnsi="Times New Roman"/>
          <w:sz w:val="24"/>
        </w:rPr>
        <w:t>支架上，使</w:t>
      </w:r>
      <w:r>
        <w:rPr>
          <w:rFonts w:hint="eastAsia"/>
          <w:sz w:val="24"/>
          <w:lang w:val="en-US" w:eastAsia="zh-CN"/>
        </w:rPr>
        <w:t>探头</w:t>
      </w:r>
      <w:r>
        <w:rPr>
          <w:rFonts w:hint="eastAsia" w:ascii="Times New Roman" w:hAnsi="Times New Roman"/>
          <w:sz w:val="24"/>
        </w:rPr>
        <w:t>垂直向下。</w:t>
      </w:r>
      <w:r>
        <w:rPr>
          <w:rFonts w:hint="eastAsia"/>
          <w:sz w:val="24"/>
          <w:lang w:val="en-US" w:eastAsia="zh-CN"/>
        </w:rPr>
        <w:t>黏度计应牢固地固定在底座上，以免在测量过程中发生轻微移动。</w:t>
      </w:r>
    </w:p>
    <w:p w14:paraId="44684D40">
      <w:pPr>
        <w:spacing w:line="360" w:lineRule="auto"/>
        <w:jc w:val="left"/>
        <w:rPr>
          <w:rFonts w:ascii="Times New Roman" w:hAnsi="Times New Roman"/>
          <w:sz w:val="24"/>
        </w:rPr>
      </w:pPr>
      <w:r>
        <w:rPr>
          <w:rFonts w:hint="eastAsia" w:ascii="Times New Roman" w:hAnsi="Times New Roman"/>
          <w:sz w:val="24"/>
        </w:rPr>
        <w:t>7.3 调零</w:t>
      </w:r>
    </w:p>
    <w:p w14:paraId="6A15D6BE">
      <w:pPr>
        <w:spacing w:line="360" w:lineRule="auto"/>
        <w:ind w:firstLine="480" w:firstLineChars="200"/>
        <w:jc w:val="left"/>
        <w:rPr>
          <w:rFonts w:hint="eastAsia" w:ascii="Times New Roman" w:hAnsi="Times New Roman" w:eastAsia="宋体"/>
          <w:sz w:val="24"/>
          <w:lang w:val="en-US" w:eastAsia="zh-CN"/>
        </w:rPr>
      </w:pPr>
      <w:r>
        <w:rPr>
          <w:rFonts w:hint="eastAsia" w:ascii="Times New Roman" w:hAnsi="Times New Roman"/>
          <w:sz w:val="24"/>
        </w:rPr>
        <w:t>仪器通电预热0.5</w:t>
      </w:r>
      <w:r>
        <w:rPr>
          <w:rFonts w:hint="eastAsia"/>
          <w:sz w:val="24"/>
          <w:lang w:val="en-US" w:eastAsia="zh-CN"/>
        </w:rPr>
        <w:t xml:space="preserve"> </w:t>
      </w:r>
      <w:r>
        <w:rPr>
          <w:rFonts w:hint="eastAsia" w:ascii="Times New Roman" w:hAnsi="Times New Roman"/>
          <w:sz w:val="24"/>
        </w:rPr>
        <w:t>h后，把</w:t>
      </w:r>
      <w:r>
        <w:rPr>
          <w:rFonts w:hint="eastAsia"/>
          <w:sz w:val="24"/>
          <w:lang w:val="en-US" w:eastAsia="zh-CN"/>
        </w:rPr>
        <w:t>探头</w:t>
      </w:r>
      <w:r>
        <w:rPr>
          <w:rFonts w:hint="eastAsia" w:ascii="Times New Roman" w:hAnsi="Times New Roman"/>
          <w:sz w:val="24"/>
        </w:rPr>
        <w:t>垂直向下置于空气中，在最灵敏量程进行零位调整。在空气中振动</w:t>
      </w:r>
      <w:r>
        <w:rPr>
          <w:rFonts w:hint="eastAsia"/>
          <w:sz w:val="24"/>
          <w:lang w:val="en-US" w:eastAsia="zh-CN"/>
        </w:rPr>
        <w:t>时</w:t>
      </w:r>
      <w:r>
        <w:rPr>
          <w:rFonts w:hint="eastAsia" w:ascii="Times New Roman" w:hAnsi="Times New Roman"/>
          <w:sz w:val="24"/>
        </w:rPr>
        <w:t>，</w:t>
      </w:r>
      <w:r>
        <w:rPr>
          <w:rFonts w:hint="eastAsia"/>
          <w:sz w:val="24"/>
          <w:lang w:val="en-US" w:eastAsia="zh-CN"/>
        </w:rPr>
        <w:t>黏度计</w:t>
      </w:r>
      <w:r>
        <w:rPr>
          <w:rFonts w:hint="eastAsia" w:ascii="Times New Roman" w:hAnsi="Times New Roman"/>
          <w:sz w:val="24"/>
        </w:rPr>
        <w:t>示值应为0</w:t>
      </w:r>
      <w:r>
        <w:rPr>
          <w:rFonts w:hint="eastAsia"/>
          <w:sz w:val="24"/>
          <w:lang w:val="en-US" w:eastAsia="zh-CN"/>
        </w:rPr>
        <w:t xml:space="preserve"> </w:t>
      </w:r>
      <w:r>
        <w:rPr>
          <w:rFonts w:hint="eastAsia" w:ascii="Times New Roman" w:hAnsi="Times New Roman"/>
          <w:sz w:val="24"/>
        </w:rPr>
        <w:t>mPa</w:t>
      </w:r>
      <w:r>
        <w:rPr>
          <w:rFonts w:hint="eastAsia" w:ascii="微软雅黑" w:hAnsi="微软雅黑" w:eastAsia="微软雅黑" w:cs="微软雅黑"/>
          <w:sz w:val="24"/>
        </w:rPr>
        <w:t>·</w:t>
      </w:r>
      <w:r>
        <w:rPr>
          <w:rFonts w:hint="eastAsia" w:ascii="Times New Roman" w:hAnsi="Times New Roman"/>
          <w:sz w:val="24"/>
        </w:rPr>
        <w:t>s或接近0</w:t>
      </w:r>
      <w:r>
        <w:rPr>
          <w:rFonts w:hint="eastAsia"/>
          <w:sz w:val="24"/>
          <w:lang w:val="en-US" w:eastAsia="zh-CN"/>
        </w:rPr>
        <w:t xml:space="preserve"> </w:t>
      </w:r>
      <w:r>
        <w:rPr>
          <w:rFonts w:hint="eastAsia" w:ascii="Times New Roman" w:hAnsi="Times New Roman"/>
          <w:sz w:val="24"/>
        </w:rPr>
        <w:t>mPa</w:t>
      </w:r>
      <w:r>
        <w:rPr>
          <w:rFonts w:hint="eastAsia" w:ascii="微软雅黑" w:hAnsi="微软雅黑" w:eastAsia="微软雅黑" w:cs="微软雅黑"/>
          <w:sz w:val="24"/>
        </w:rPr>
        <w:t>·</w:t>
      </w:r>
      <w:r>
        <w:rPr>
          <w:rFonts w:hint="eastAsia" w:ascii="Times New Roman" w:hAnsi="Times New Roman"/>
          <w:sz w:val="24"/>
        </w:rPr>
        <w:t>s</w:t>
      </w:r>
      <w:r>
        <w:rPr>
          <w:rFonts w:hint="eastAsia"/>
          <w:sz w:val="24"/>
          <w:lang w:eastAsia="zh-CN"/>
        </w:rPr>
        <w:t>。</w:t>
      </w:r>
    </w:p>
    <w:p w14:paraId="5CC1BACA">
      <w:pPr>
        <w:spacing w:line="360" w:lineRule="auto"/>
        <w:jc w:val="left"/>
        <w:rPr>
          <w:rFonts w:ascii="Times New Roman" w:hAnsi="Times New Roman"/>
          <w:sz w:val="24"/>
        </w:rPr>
      </w:pPr>
      <w:r>
        <w:rPr>
          <w:rFonts w:hint="eastAsia" w:ascii="Times New Roman" w:hAnsi="Times New Roman"/>
          <w:sz w:val="24"/>
        </w:rPr>
        <w:t>7.4 恒温</w:t>
      </w:r>
    </w:p>
    <w:p w14:paraId="3FC9457E">
      <w:pPr>
        <w:spacing w:line="360" w:lineRule="auto"/>
        <w:ind w:firstLine="480" w:firstLineChars="200"/>
        <w:jc w:val="left"/>
        <w:rPr>
          <w:rFonts w:ascii="Times New Roman" w:hAnsi="Times New Roman"/>
          <w:sz w:val="24"/>
        </w:rPr>
      </w:pPr>
      <w:r>
        <w:rPr>
          <w:rFonts w:hint="eastAsia" w:ascii="Times New Roman" w:hAnsi="Times New Roman"/>
          <w:sz w:val="24"/>
        </w:rPr>
        <w:t>将标准黏度</w:t>
      </w:r>
      <w:r>
        <w:rPr>
          <w:rFonts w:hint="eastAsia" w:ascii="Times New Roman" w:hAnsi="Times New Roman"/>
          <w:color w:val="000000" w:themeColor="text1"/>
          <w:sz w:val="24"/>
          <w14:textFill>
            <w14:solidFill>
              <w14:schemeClr w14:val="tx1"/>
            </w14:solidFill>
          </w14:textFill>
        </w:rPr>
        <w:t>液倒入</w:t>
      </w:r>
      <w:r>
        <w:rPr>
          <w:rFonts w:hint="eastAsia"/>
          <w:color w:val="000000" w:themeColor="text1"/>
          <w:sz w:val="24"/>
          <w:lang w:val="en-US" w:eastAsia="zh-CN"/>
          <w14:textFill>
            <w14:solidFill>
              <w14:schemeClr w14:val="tx1"/>
            </w14:solidFill>
          </w14:textFill>
        </w:rPr>
        <w:t>恒温</w:t>
      </w:r>
      <w:r>
        <w:rPr>
          <w:rFonts w:hint="eastAsia" w:ascii="Times New Roman" w:hAnsi="Times New Roman"/>
          <w:color w:val="000000" w:themeColor="text1"/>
          <w:sz w:val="24"/>
          <w14:textFill>
            <w14:solidFill>
              <w14:schemeClr w14:val="tx1"/>
            </w14:solidFill>
          </w14:textFill>
        </w:rPr>
        <w:t>容器中</w:t>
      </w:r>
      <w:r>
        <w:rPr>
          <w:rFonts w:hint="eastAsia" w:ascii="Times New Roman" w:hAnsi="Times New Roman"/>
          <w:sz w:val="24"/>
        </w:rPr>
        <w:t>，要求目测标准黏度液无杂质和气泡。把黏度计</w:t>
      </w:r>
      <w:r>
        <w:rPr>
          <w:rFonts w:hint="eastAsia"/>
          <w:sz w:val="24"/>
          <w:lang w:val="en-US" w:eastAsia="zh-CN"/>
        </w:rPr>
        <w:t>探头部分</w:t>
      </w:r>
      <w:r>
        <w:rPr>
          <w:rFonts w:hint="eastAsia" w:ascii="Times New Roman" w:hAnsi="Times New Roman"/>
          <w:sz w:val="24"/>
        </w:rPr>
        <w:t>垂直插入标准黏度液中，确保感应元件完全浸没，且</w:t>
      </w:r>
      <w:r>
        <w:rPr>
          <w:rFonts w:hint="eastAsia"/>
          <w:sz w:val="24"/>
          <w:lang w:val="en-US" w:eastAsia="zh-CN"/>
        </w:rPr>
        <w:t>探头</w:t>
      </w:r>
      <w:r>
        <w:rPr>
          <w:rFonts w:hint="eastAsia" w:ascii="Times New Roman" w:hAnsi="Times New Roman"/>
          <w:sz w:val="24"/>
        </w:rPr>
        <w:t>距离容器底部和侧壁至少 20mm 以上（或按厂家规定距离）。</w:t>
      </w:r>
      <w:r>
        <w:rPr>
          <w:rFonts w:hint="eastAsia"/>
          <w:sz w:val="24"/>
          <w:lang w:val="en-US" w:eastAsia="zh-CN"/>
        </w:rPr>
        <w:t>黏度计探头进入标准黏度液时，应注意避免气泡附着在振动元件表面。</w:t>
      </w:r>
      <w:r>
        <w:rPr>
          <w:rFonts w:hint="eastAsia" w:ascii="Times New Roman" w:hAnsi="Times New Roman"/>
          <w:sz w:val="24"/>
        </w:rPr>
        <w:t>标准黏度液和</w:t>
      </w:r>
      <w:r>
        <w:rPr>
          <w:rFonts w:hint="eastAsia"/>
          <w:sz w:val="24"/>
          <w:lang w:val="en-US" w:eastAsia="zh-CN"/>
        </w:rPr>
        <w:t>探头</w:t>
      </w:r>
      <w:r>
        <w:rPr>
          <w:rFonts w:hint="eastAsia" w:ascii="Times New Roman" w:hAnsi="Times New Roman"/>
          <w:sz w:val="24"/>
        </w:rPr>
        <w:t>在测定温度下恒温</w:t>
      </w:r>
      <w:r>
        <w:rPr>
          <w:rFonts w:hint="eastAsia"/>
          <w:sz w:val="24"/>
          <w:lang w:val="en-US" w:eastAsia="zh-CN"/>
        </w:rPr>
        <w:t>15 min ~ 30 min</w:t>
      </w:r>
      <w:r>
        <w:rPr>
          <w:rFonts w:hint="eastAsia"/>
          <w:sz w:val="24"/>
          <w:lang w:eastAsia="zh-CN"/>
        </w:rPr>
        <w:t>，直至温度计读数稳定</w:t>
      </w:r>
      <w:r>
        <w:rPr>
          <w:rFonts w:hint="eastAsia" w:ascii="Times New Roman" w:hAnsi="Times New Roman"/>
          <w:sz w:val="24"/>
        </w:rPr>
        <w:t>。</w:t>
      </w:r>
    </w:p>
    <w:p w14:paraId="2EBF590C">
      <w:pPr>
        <w:spacing w:line="360" w:lineRule="auto"/>
        <w:jc w:val="left"/>
        <w:rPr>
          <w:rFonts w:ascii="Times New Roman" w:hAnsi="Times New Roman"/>
          <w:sz w:val="24"/>
        </w:rPr>
      </w:pPr>
      <w:r>
        <w:rPr>
          <w:rFonts w:hint="eastAsia" w:ascii="Times New Roman" w:hAnsi="Times New Roman"/>
          <w:sz w:val="24"/>
        </w:rPr>
        <w:t>7.5 黏度示值误差</w:t>
      </w:r>
    </w:p>
    <w:p w14:paraId="417D4E04">
      <w:pPr>
        <w:spacing w:line="360" w:lineRule="auto"/>
        <w:ind w:firstLine="480" w:firstLineChars="200"/>
        <w:jc w:val="left"/>
        <w:rPr>
          <w:rFonts w:ascii="Times New Roman" w:hAnsi="Times New Roman"/>
          <w:sz w:val="24"/>
        </w:rPr>
      </w:pPr>
      <w:r>
        <w:rPr>
          <w:rFonts w:hint="eastAsia"/>
          <w:sz w:val="24"/>
          <w:lang w:val="en-US" w:eastAsia="zh-CN"/>
        </w:rPr>
        <w:t>应</w:t>
      </w:r>
      <w:r>
        <w:rPr>
          <w:rFonts w:hint="eastAsia" w:ascii="Times New Roman" w:hAnsi="Times New Roman"/>
          <w:sz w:val="24"/>
        </w:rPr>
        <w:t>选择</w:t>
      </w:r>
      <w:r>
        <w:rPr>
          <w:rFonts w:hint="eastAsia" w:ascii="Times New Roman" w:hAnsi="Times New Roman"/>
          <w:color w:val="000000" w:themeColor="text1"/>
          <w:sz w:val="24"/>
          <w14:textFill>
            <w14:solidFill>
              <w14:schemeClr w14:val="tx1"/>
            </w14:solidFill>
          </w14:textFill>
        </w:rPr>
        <w:t>校准量程</w:t>
      </w:r>
      <w:r>
        <w:rPr>
          <w:rFonts w:hint="eastAsia"/>
          <w:color w:val="000000" w:themeColor="text1"/>
          <w:sz w:val="24"/>
          <w:lang w:val="en-US" w:eastAsia="zh-CN"/>
          <w14:textFill>
            <w14:solidFill>
              <w14:schemeClr w14:val="tx1"/>
            </w14:solidFill>
          </w14:textFill>
        </w:rPr>
        <w:t>范围20%到80%内</w:t>
      </w:r>
      <w:r>
        <w:rPr>
          <w:rFonts w:hint="eastAsia" w:ascii="Times New Roman" w:hAnsi="Times New Roman"/>
          <w:color w:val="000000" w:themeColor="text1"/>
          <w:sz w:val="24"/>
          <w14:textFill>
            <w14:solidFill>
              <w14:schemeClr w14:val="tx1"/>
            </w14:solidFill>
          </w14:textFill>
        </w:rPr>
        <w:t>为标准值的</w:t>
      </w:r>
      <w:r>
        <w:rPr>
          <w:rFonts w:hint="eastAsia"/>
          <w:color w:val="000000" w:themeColor="text1"/>
          <w:sz w:val="24"/>
          <w:lang w:val="en-US" w:eastAsia="zh-CN"/>
          <w14:textFill>
            <w14:solidFill>
              <w14:schemeClr w14:val="tx1"/>
            </w14:solidFill>
          </w14:textFill>
        </w:rPr>
        <w:t>两种</w:t>
      </w:r>
      <w:r>
        <w:rPr>
          <w:rFonts w:hint="eastAsia" w:ascii="Times New Roman" w:hAnsi="Times New Roman"/>
          <w:color w:val="000000" w:themeColor="text1"/>
          <w:sz w:val="24"/>
          <w14:textFill>
            <w14:solidFill>
              <w14:schemeClr w14:val="tx1"/>
            </w14:solidFill>
          </w14:textFill>
        </w:rPr>
        <w:t>标准黏度液对黏</w:t>
      </w:r>
      <w:r>
        <w:rPr>
          <w:rFonts w:hint="eastAsia" w:ascii="Times New Roman" w:hAnsi="Times New Roman"/>
          <w:sz w:val="24"/>
        </w:rPr>
        <w:t>度计进行测量</w:t>
      </w:r>
      <w:r>
        <w:rPr>
          <w:rFonts w:hint="eastAsia"/>
          <w:sz w:val="24"/>
          <w:lang w:eastAsia="zh-CN"/>
        </w:rPr>
        <w:t>。</w:t>
      </w:r>
      <w:r>
        <w:rPr>
          <w:rFonts w:hint="eastAsia"/>
          <w:sz w:val="24"/>
          <w:lang w:val="en-US" w:eastAsia="zh-CN"/>
        </w:rPr>
        <w:t>首先选择一种标准物质进行校准，</w:t>
      </w:r>
      <w:r>
        <w:rPr>
          <w:rFonts w:hint="eastAsia" w:ascii="Times New Roman" w:hAnsi="Times New Roman"/>
          <w:sz w:val="24"/>
        </w:rPr>
        <w:t>待示数稳定后读数，共测两组，每组测量三次</w:t>
      </w:r>
      <w:r>
        <w:rPr>
          <w:rFonts w:hint="eastAsia"/>
          <w:sz w:val="24"/>
          <w:lang w:eastAsia="zh-CN"/>
        </w:rPr>
        <w:t>。</w:t>
      </w:r>
      <w:r>
        <w:rPr>
          <w:rFonts w:hint="eastAsia" w:ascii="Times New Roman" w:hAnsi="Times New Roman"/>
          <w:sz w:val="24"/>
        </w:rPr>
        <w:t>要求组内每两</w:t>
      </w:r>
      <w:r>
        <w:rPr>
          <w:rFonts w:hint="eastAsia"/>
          <w:sz w:val="24"/>
          <w:lang w:val="en-US" w:eastAsia="zh-CN"/>
        </w:rPr>
        <w:t>次</w:t>
      </w:r>
      <w:r>
        <w:rPr>
          <w:rFonts w:hint="eastAsia" w:ascii="Times New Roman" w:hAnsi="Times New Roman"/>
          <w:sz w:val="24"/>
        </w:rPr>
        <w:t>读数之间使</w:t>
      </w:r>
      <w:r>
        <w:rPr>
          <w:rFonts w:hint="eastAsia"/>
          <w:sz w:val="24"/>
          <w:lang w:val="en-US" w:eastAsia="zh-CN"/>
        </w:rPr>
        <w:t>探头</w:t>
      </w:r>
      <w:r>
        <w:rPr>
          <w:rFonts w:hint="eastAsia" w:ascii="Times New Roman" w:hAnsi="Times New Roman"/>
          <w:sz w:val="24"/>
        </w:rPr>
        <w:t>和容器相对旋转90°（</w:t>
      </w:r>
      <w:r>
        <w:rPr>
          <w:rFonts w:hint="eastAsia"/>
          <w:sz w:val="24"/>
          <w:lang w:val="en-US" w:eastAsia="zh-CN"/>
        </w:rPr>
        <w:t>振动元件</w:t>
      </w:r>
      <w:r>
        <w:rPr>
          <w:rFonts w:hint="eastAsia" w:ascii="Times New Roman" w:hAnsi="Times New Roman"/>
          <w:sz w:val="24"/>
        </w:rPr>
        <w:t>不拔出）。三次示值与</w:t>
      </w:r>
      <w:r>
        <w:rPr>
          <w:rFonts w:hint="eastAsia"/>
          <w:sz w:val="24"/>
          <w:lang w:val="en-US" w:eastAsia="zh-CN"/>
        </w:rPr>
        <w:t>组内</w:t>
      </w:r>
      <w:r>
        <w:rPr>
          <w:rFonts w:hint="eastAsia" w:ascii="Times New Roman" w:hAnsi="Times New Roman"/>
          <w:sz w:val="24"/>
        </w:rPr>
        <w:t>平均值的最大偏差应不超过平均值的±1.5%，否则应重新测量。按照公式（2）计算黏</w:t>
      </w:r>
      <w:r>
        <w:rPr>
          <w:rFonts w:hint="eastAsia" w:ascii="Times New Roman" w:hAnsi="Times New Roman"/>
          <w:color w:val="auto"/>
          <w:sz w:val="24"/>
        </w:rPr>
        <w:t>度示值误差</w:t>
      </w:r>
      <w:r>
        <w:rPr>
          <w:rFonts w:hint="eastAsia" w:ascii="Times New Roman" w:hAnsi="Times New Roman"/>
          <w:sz w:val="24"/>
        </w:rPr>
        <w:t>。</w:t>
      </w:r>
    </w:p>
    <w:p w14:paraId="451DB23D">
      <w:pPr>
        <w:spacing w:line="360" w:lineRule="auto"/>
        <w:ind w:firstLine="560" w:firstLineChars="200"/>
        <w:jc w:val="right"/>
        <w:rPr>
          <w:rFonts w:hint="eastAsia" w:ascii="Times New Roman" w:hAnsi="Times New Roman"/>
          <w:sz w:val="24"/>
        </w:rPr>
      </w:pPr>
      <m:oMath>
        <m:r>
          <m:rPr>
            <m:nor/>
            <m:sty m:val="p"/>
          </m:rPr>
          <w:rPr>
            <w:rFonts w:hint="default" w:ascii="Times New Roman" w:hAnsi="Times New Roman" w:cs="Times New Roman"/>
            <w:b w:val="0"/>
            <w:i w:val="0"/>
            <w:sz w:val="28"/>
            <w:szCs w:val="28"/>
          </w:rPr>
          <m:t>Δ</m:t>
        </m:r>
        <m:sSub>
          <m:sSubPr>
            <m:ctrlPr>
              <w:rPr>
                <w:rFonts w:hint="default" w:ascii="Cambria Math" w:hAnsi="Cambria Math" w:cs="Times New Roman"/>
                <w:i/>
                <w:iCs/>
                <w:sz w:val="28"/>
                <w:szCs w:val="28"/>
              </w:rPr>
            </m:ctrlPr>
          </m:sSubPr>
          <m:e>
            <m:r>
              <m:rPr>
                <m:nor/>
              </m:rPr>
              <w:rPr>
                <w:rFonts w:hint="default" w:ascii="Times New Roman" w:hAnsi="Times New Roman" w:cs="Times New Roman"/>
                <w:i/>
                <w:sz w:val="28"/>
                <w:szCs w:val="28"/>
              </w:rPr>
              <m:t>η</m:t>
            </m:r>
            <m:ctrlPr>
              <w:rPr>
                <w:rFonts w:hint="default" w:ascii="Cambria Math" w:hAnsi="Cambria Math" w:cs="Times New Roman"/>
                <w:i/>
                <w:iCs/>
                <w:sz w:val="28"/>
                <w:szCs w:val="28"/>
              </w:rPr>
            </m:ctrlPr>
          </m:e>
          <m:sub>
            <m:r>
              <m:rPr>
                <m:nor/>
              </m:rPr>
              <w:rPr>
                <w:rFonts w:hint="default" w:ascii="Times New Roman" w:hAnsi="Times New Roman" w:cs="Times New Roman"/>
                <w:i/>
                <w:sz w:val="28"/>
                <w:szCs w:val="28"/>
                <w:lang w:val="en-US" w:eastAsia="zh-CN"/>
              </w:rPr>
              <m:t>j</m:t>
            </m:r>
            <m:r>
              <m:rPr>
                <m:nor/>
                <m:sty m:val="p"/>
              </m:rPr>
              <w:rPr>
                <w:rFonts w:hint="default" w:ascii="Times New Roman" w:hAnsi="Times New Roman" w:cs="Times New Roman"/>
                <w:b w:val="0"/>
                <w:i w:val="0"/>
                <w:iCs/>
                <w:sz w:val="28"/>
                <w:szCs w:val="28"/>
                <w:lang w:val="en-US" w:eastAsia="zh-CN"/>
              </w:rPr>
              <m:t>,</m:t>
            </m:r>
            <m:r>
              <m:rPr>
                <m:nor/>
                <m:sty m:val="p"/>
              </m:rPr>
              <w:rPr>
                <w:rFonts w:hint="default" w:ascii="Times New Roman" w:hAnsi="Times New Roman" w:cs="Times New Roman"/>
                <w:b w:val="0"/>
                <w:i w:val="0"/>
                <w:iCs/>
                <w:sz w:val="28"/>
                <w:szCs w:val="28"/>
              </w:rPr>
              <m:t>r</m:t>
            </m:r>
            <m:ctrlPr>
              <w:rPr>
                <w:rFonts w:hint="default" w:ascii="Cambria Math" w:hAnsi="Cambria Math" w:cs="Times New Roman"/>
                <w:i/>
                <w:iCs/>
                <w:sz w:val="28"/>
                <w:szCs w:val="28"/>
              </w:rPr>
            </m:ctrlPr>
          </m:sub>
        </m:sSub>
        <m:r>
          <m:rPr>
            <m:nor/>
            <m:sty m:val="p"/>
          </m:rPr>
          <w:rPr>
            <w:rFonts w:hint="default" w:ascii="Times New Roman" w:hAnsi="Times New Roman" w:cs="Times New Roman"/>
            <w:b w:val="0"/>
            <w:i w:val="0"/>
            <w:sz w:val="28"/>
            <w:szCs w:val="28"/>
          </w:rPr>
          <m:t>=</m:t>
        </m:r>
        <m:f>
          <m:fPr>
            <m:ctrlPr>
              <w:rPr>
                <w:rFonts w:hint="default" w:ascii="Cambria Math" w:hAnsi="Cambria Math" w:cs="Times New Roman"/>
                <w:i/>
                <w:iCs/>
                <w:sz w:val="28"/>
                <w:szCs w:val="28"/>
              </w:rPr>
            </m:ctrlPr>
          </m:fPr>
          <m:num>
            <m:acc>
              <m:accPr>
                <m:chr m:val="̅"/>
                <m:ctrlPr>
                  <w:rPr>
                    <w:rFonts w:hint="default" w:ascii="Cambria Math" w:hAnsi="Cambria Math" w:cs="Times New Roman"/>
                    <w:i/>
                    <w:iCs/>
                    <w:sz w:val="28"/>
                    <w:szCs w:val="28"/>
                  </w:rPr>
                </m:ctrlPr>
              </m:accPr>
              <m:e>
                <m:sSub>
                  <m:sSubPr>
                    <m:ctrlPr>
                      <w:rPr>
                        <w:rFonts w:hint="default" w:ascii="Cambria Math" w:hAnsi="Cambria Math" w:cs="Times New Roman"/>
                        <w:i/>
                        <w:sz w:val="28"/>
                        <w:szCs w:val="28"/>
                      </w:rPr>
                    </m:ctrlPr>
                  </m:sSubPr>
                  <m:e>
                    <m:r>
                      <m:rPr>
                        <m:nor/>
                      </m:rPr>
                      <w:rPr>
                        <w:rFonts w:hint="default" w:ascii="Times New Roman" w:hAnsi="Times New Roman" w:cs="Times New Roman"/>
                        <w:i/>
                        <w:sz w:val="28"/>
                        <w:szCs w:val="28"/>
                      </w:rPr>
                      <m:t>η</m:t>
                    </m:r>
                    <m:ctrlPr>
                      <w:rPr>
                        <w:rFonts w:hint="default" w:ascii="Cambria Math" w:hAnsi="Cambria Math" w:cs="Times New Roman"/>
                        <w:i/>
                        <w:sz w:val="28"/>
                        <w:szCs w:val="28"/>
                      </w:rPr>
                    </m:ctrlPr>
                  </m:e>
                  <m:sub>
                    <m:r>
                      <m:rPr>
                        <m:nor/>
                      </m:rPr>
                      <w:rPr>
                        <w:rFonts w:hint="default" w:ascii="Times New Roman" w:hAnsi="Times New Roman" w:cs="Times New Roman"/>
                        <w:i/>
                        <w:sz w:val="28"/>
                        <w:szCs w:val="28"/>
                        <w:lang w:val="en-US" w:eastAsia="zh-CN"/>
                      </w:rPr>
                      <m:t>j</m:t>
                    </m:r>
                    <m:ctrlPr>
                      <w:rPr>
                        <w:rFonts w:hint="default" w:ascii="Cambria Math" w:hAnsi="Cambria Math" w:cs="Times New Roman"/>
                        <w:i/>
                        <w:sz w:val="28"/>
                        <w:szCs w:val="28"/>
                      </w:rPr>
                    </m:ctrlPr>
                  </m:sub>
                </m:sSub>
                <m:ctrlPr>
                  <w:rPr>
                    <w:rFonts w:hint="default" w:ascii="Cambria Math" w:hAnsi="Cambria Math" w:cs="Times New Roman"/>
                    <w:i/>
                    <w:iCs/>
                    <w:sz w:val="28"/>
                    <w:szCs w:val="28"/>
                  </w:rPr>
                </m:ctrlPr>
              </m:e>
            </m:acc>
            <m:r>
              <m:rPr>
                <m:nor/>
                <m:sty m:val="p"/>
              </m:rPr>
              <w:rPr>
                <w:rFonts w:hint="default" w:ascii="Times New Roman" w:hAnsi="Times New Roman" w:cs="Times New Roman"/>
                <w:b w:val="0"/>
                <w:i w:val="0"/>
                <w:sz w:val="28"/>
                <w:szCs w:val="28"/>
              </w:rPr>
              <m:t>−</m:t>
            </m:r>
            <m:sSub>
              <m:sSubPr>
                <m:ctrlPr>
                  <w:rPr>
                    <w:rFonts w:hint="default" w:ascii="Cambria Math" w:hAnsi="Cambria Math" w:cs="Times New Roman"/>
                    <w:i/>
                    <w:iCs/>
                    <w:sz w:val="28"/>
                    <w:szCs w:val="28"/>
                  </w:rPr>
                </m:ctrlPr>
              </m:sSubPr>
              <m:e>
                <m:r>
                  <m:rPr>
                    <m:nor/>
                  </m:rPr>
                  <w:rPr>
                    <w:rFonts w:hint="default" w:ascii="Times New Roman" w:hAnsi="Times New Roman" w:cs="Times New Roman"/>
                    <w:i/>
                    <w:sz w:val="28"/>
                    <w:szCs w:val="28"/>
                  </w:rPr>
                  <m:t>η</m:t>
                </m:r>
                <m:ctrlPr>
                  <w:rPr>
                    <w:rFonts w:hint="default" w:ascii="Cambria Math" w:hAnsi="Cambria Math" w:cs="Times New Roman"/>
                    <w:i/>
                    <w:iCs/>
                    <w:sz w:val="28"/>
                    <w:szCs w:val="28"/>
                  </w:rPr>
                </m:ctrlPr>
              </m:e>
              <m:sub>
                <m:r>
                  <m:rPr>
                    <m:nor/>
                  </m:rPr>
                  <w:rPr>
                    <w:rFonts w:hint="default" w:ascii="Times New Roman" w:hAnsi="Times New Roman" w:cs="Times New Roman"/>
                    <w:i/>
                    <w:sz w:val="28"/>
                    <w:szCs w:val="28"/>
                    <w:lang w:val="en-US" w:eastAsia="zh-CN"/>
                  </w:rPr>
                  <m:t>j</m:t>
                </m:r>
                <m:r>
                  <m:rPr>
                    <m:nor/>
                    <m:sty m:val="p"/>
                  </m:rPr>
                  <w:rPr>
                    <w:rFonts w:hint="default" w:ascii="Times New Roman" w:hAnsi="Times New Roman" w:cs="Times New Roman"/>
                    <w:b w:val="0"/>
                    <w:i w:val="0"/>
                    <w:sz w:val="28"/>
                    <w:szCs w:val="28"/>
                    <w:lang w:val="en-US" w:eastAsia="zh-CN"/>
                  </w:rPr>
                  <m:t>,</m:t>
                </m:r>
                <m:r>
                  <m:rPr>
                    <m:nor/>
                    <m:sty m:val="p"/>
                  </m:rPr>
                  <w:rPr>
                    <w:rFonts w:hint="default" w:ascii="Times New Roman" w:hAnsi="Times New Roman" w:cs="Times New Roman"/>
                    <w:b w:val="0"/>
                    <w:i w:val="0"/>
                    <w:iCs/>
                    <w:sz w:val="28"/>
                    <w:szCs w:val="28"/>
                  </w:rPr>
                  <m:t>s</m:t>
                </m:r>
                <m:ctrlPr>
                  <w:rPr>
                    <w:rFonts w:hint="default" w:ascii="Cambria Math" w:hAnsi="Cambria Math" w:cs="Times New Roman"/>
                    <w:i/>
                    <w:iCs/>
                    <w:sz w:val="28"/>
                    <w:szCs w:val="28"/>
                  </w:rPr>
                </m:ctrlPr>
              </m:sub>
            </m:sSub>
            <m:ctrlPr>
              <w:rPr>
                <w:rFonts w:hint="default" w:ascii="Cambria Math" w:hAnsi="Cambria Math" w:cs="Times New Roman"/>
                <w:i/>
                <w:iCs/>
                <w:sz w:val="28"/>
                <w:szCs w:val="28"/>
              </w:rPr>
            </m:ctrlPr>
          </m:num>
          <m:den>
            <m:r>
              <m:rPr>
                <m:nor/>
              </m:rPr>
              <w:rPr>
                <w:rFonts w:hint="default" w:ascii="Times New Roman" w:hAnsi="Times New Roman" w:cs="Times New Roman"/>
                <w:i/>
                <w:sz w:val="28"/>
                <w:szCs w:val="28"/>
                <w:lang w:val="en-US" w:eastAsia="zh-CN"/>
              </w:rPr>
              <m:t>R</m:t>
            </m:r>
            <m:ctrlPr>
              <w:rPr>
                <w:rFonts w:hint="default" w:ascii="Cambria Math" w:hAnsi="Cambria Math" w:cs="Times New Roman"/>
                <w:i/>
                <w:iCs/>
                <w:sz w:val="28"/>
                <w:szCs w:val="28"/>
              </w:rPr>
            </m:ctrlPr>
          </m:den>
        </m:f>
        <m:r>
          <m:rPr>
            <m:nor/>
            <m:sty m:val="p"/>
          </m:rPr>
          <w:rPr>
            <w:rFonts w:hint="default" w:ascii="Times New Roman" w:hAnsi="Times New Roman" w:cs="Times New Roman"/>
            <w:b w:val="0"/>
            <w:i w:val="0"/>
            <w:sz w:val="28"/>
            <w:szCs w:val="28"/>
          </w:rPr>
          <m:t>×100%</m:t>
        </m:r>
      </m:oMath>
      <w:r>
        <w:rPr>
          <w:rFonts w:ascii="Times New Roman" w:hAnsi="Times New Roman"/>
          <w:sz w:val="24"/>
        </w:rPr>
        <w:t xml:space="preserve">       </w:t>
      </w:r>
      <w:r>
        <w:rPr>
          <w:rFonts w:hint="eastAsia" w:ascii="Times New Roman" w:hAnsi="Times New Roman"/>
          <w:sz w:val="24"/>
        </w:rPr>
        <w:t xml:space="preserve">     </w:t>
      </w:r>
      <w:r>
        <w:rPr>
          <w:rFonts w:ascii="Times New Roman" w:hAnsi="Times New Roman"/>
          <w:sz w:val="24"/>
        </w:rPr>
        <w:t xml:space="preserve"> </w:t>
      </w:r>
      <w:r>
        <w:rPr>
          <w:rFonts w:hint="eastAsia" w:ascii="Times New Roman" w:hAnsi="Times New Roman"/>
          <w:sz w:val="24"/>
        </w:rPr>
        <w:t xml:space="preserve">      </w:t>
      </w:r>
      <w:r>
        <w:rPr>
          <w:rFonts w:ascii="Times New Roman" w:hAnsi="Times New Roman"/>
          <w:sz w:val="24"/>
        </w:rPr>
        <w:t xml:space="preserve">   </w:t>
      </w:r>
      <w:r>
        <w:rPr>
          <w:rFonts w:hint="eastAsia" w:ascii="Times New Roman" w:hAnsi="Times New Roman"/>
          <w:sz w:val="24"/>
        </w:rPr>
        <w:t>（2）</w:t>
      </w:r>
    </w:p>
    <w:p w14:paraId="4D8A683E">
      <w:pPr>
        <w:spacing w:line="360" w:lineRule="auto"/>
        <w:ind w:firstLine="480" w:firstLineChars="200"/>
        <w:jc w:val="left"/>
        <w:rPr>
          <w:rFonts w:ascii="Times New Roman" w:hAnsi="Times New Roman"/>
          <w:sz w:val="24"/>
        </w:rPr>
      </w:pPr>
      <w:r>
        <w:rPr>
          <w:rFonts w:hint="eastAsia" w:ascii="Times New Roman" w:hAnsi="Times New Roman"/>
          <w:sz w:val="24"/>
        </w:rPr>
        <w:t>式中</w:t>
      </w:r>
      <w:r>
        <w:rPr>
          <w:rFonts w:ascii="Times New Roman" w:hAnsi="Times New Roman"/>
          <w:sz w:val="24"/>
        </w:rPr>
        <w:t>：</w:t>
      </w:r>
    </w:p>
    <w:p w14:paraId="47A815F3">
      <w:pPr>
        <w:spacing w:line="360" w:lineRule="auto"/>
        <w:ind w:firstLine="480" w:firstLineChars="200"/>
        <w:jc w:val="left"/>
        <w:rPr>
          <w:rFonts w:hint="eastAsia" w:ascii="Times New Roman" w:hAnsi="Times New Roman" w:eastAsia="宋体"/>
          <w:sz w:val="24"/>
          <w:lang w:val="en-US" w:eastAsia="zh-CN"/>
        </w:rPr>
      </w:pPr>
      <m:oMath>
        <m:r>
          <m:rPr>
            <m:nor/>
            <m:sty m:val="p"/>
          </m:rPr>
          <w:rPr>
            <w:rFonts w:hint="default" w:ascii="Times New Roman" w:hAnsi="Times New Roman" w:cs="Times New Roman"/>
            <w:b w:val="0"/>
            <w:i w:val="0"/>
            <w:sz w:val="24"/>
          </w:rPr>
          <m:t>Δ</m:t>
        </m:r>
        <m:sSub>
          <m:sSubPr>
            <m:ctrlPr>
              <w:rPr>
                <w:rFonts w:hint="default" w:ascii="Cambria Math" w:hAnsi="Cambria Math" w:cs="Times New Roman"/>
                <w:i/>
                <w:iCs/>
                <w:sz w:val="24"/>
              </w:rPr>
            </m:ctrlPr>
          </m:sSubPr>
          <m:e>
            <m:r>
              <m:rPr>
                <m:nor/>
              </m:rPr>
              <w:rPr>
                <w:rFonts w:hint="default" w:ascii="Times New Roman" w:hAnsi="Times New Roman" w:cs="Times New Roman"/>
                <w:i/>
                <w:sz w:val="24"/>
              </w:rPr>
              <m:t>η</m:t>
            </m:r>
            <m:ctrlPr>
              <w:rPr>
                <w:rFonts w:hint="default" w:ascii="Cambria Math" w:hAnsi="Cambria Math" w:cs="Times New Roman"/>
                <w:i/>
                <w:iCs/>
                <w:sz w:val="24"/>
              </w:rPr>
            </m:ctrlPr>
          </m:e>
          <m:sub>
            <m:r>
              <m:rPr>
                <m:nor/>
              </m:rPr>
              <w:rPr>
                <w:rFonts w:hint="default" w:ascii="Times New Roman" w:hAnsi="Times New Roman" w:cs="Times New Roman"/>
                <w:i/>
                <w:sz w:val="24"/>
                <w:lang w:val="en-US" w:eastAsia="zh-CN"/>
              </w:rPr>
              <m:t>j</m:t>
            </m:r>
            <m:r>
              <m:rPr>
                <m:nor/>
                <m:sty m:val="p"/>
              </m:rPr>
              <w:rPr>
                <w:rFonts w:hint="default" w:ascii="Times New Roman" w:hAnsi="Times New Roman" w:cs="Times New Roman"/>
                <w:b w:val="0"/>
                <w:i w:val="0"/>
                <w:iCs/>
                <w:sz w:val="24"/>
                <w:lang w:val="en-US" w:eastAsia="zh-CN"/>
              </w:rPr>
              <m:t>,</m:t>
            </m:r>
            <m:r>
              <m:rPr>
                <m:nor/>
                <m:sty m:val="p"/>
              </m:rPr>
              <w:rPr>
                <w:rFonts w:hint="default" w:ascii="Times New Roman" w:hAnsi="Times New Roman" w:cs="Times New Roman"/>
                <w:b w:val="0"/>
                <w:i w:val="0"/>
                <w:iCs/>
                <w:sz w:val="24"/>
              </w:rPr>
              <m:t>r</m:t>
            </m:r>
            <m:ctrlPr>
              <w:rPr>
                <w:rFonts w:hint="default" w:ascii="Cambria Math" w:hAnsi="Cambria Math" w:cs="Times New Roman"/>
                <w:i/>
                <w:iCs/>
                <w:sz w:val="24"/>
              </w:rPr>
            </m:ctrlPr>
          </m:sub>
        </m:sSub>
      </m:oMath>
      <w:r>
        <w:rPr>
          <w:rFonts w:hint="eastAsia" w:ascii="Times New Roman" w:hAnsi="Times New Roman"/>
          <w:iCs/>
          <w:sz w:val="24"/>
        </w:rPr>
        <w:t>——</w:t>
      </w:r>
      <w:r>
        <w:rPr>
          <w:rFonts w:hint="eastAsia" w:ascii="Times New Roman" w:hAnsi="Times New Roman"/>
          <w:sz w:val="24"/>
          <w:lang w:eastAsia="zh-CN"/>
        </w:rPr>
        <w:t>第j种标准</w:t>
      </w:r>
      <w:r>
        <w:rPr>
          <w:rFonts w:hint="eastAsia"/>
          <w:sz w:val="24"/>
          <w:lang w:val="en-US" w:eastAsia="zh-CN"/>
        </w:rPr>
        <w:t>黏度液</w:t>
      </w:r>
      <w:r>
        <w:rPr>
          <w:rFonts w:hint="eastAsia" w:ascii="Times New Roman" w:hAnsi="Times New Roman"/>
          <w:sz w:val="24"/>
          <w:lang w:eastAsia="zh-CN"/>
        </w:rPr>
        <w:t>测得的</w:t>
      </w:r>
      <w:r>
        <w:rPr>
          <w:rFonts w:hint="eastAsia" w:ascii="Times New Roman" w:hAnsi="Times New Roman"/>
          <w:iCs/>
          <w:sz w:val="24"/>
        </w:rPr>
        <w:t>黏度</w:t>
      </w:r>
      <w:r>
        <w:rPr>
          <w:rFonts w:hint="eastAsia" w:ascii="Times New Roman" w:hAnsi="Times New Roman"/>
          <w:sz w:val="24"/>
        </w:rPr>
        <w:t>示值</w:t>
      </w:r>
      <w:r>
        <w:rPr>
          <w:rFonts w:ascii="Times New Roman" w:hAnsi="Times New Roman"/>
          <w:sz w:val="24"/>
        </w:rPr>
        <w:t>误差，</w:t>
      </w:r>
      <w:r>
        <w:rPr>
          <w:rFonts w:hint="eastAsia" w:ascii="Times New Roman" w:hAnsi="Times New Roman"/>
          <w:sz w:val="24"/>
        </w:rPr>
        <w:t>%</w:t>
      </w:r>
      <w:r>
        <w:rPr>
          <w:rFonts w:hint="eastAsia"/>
          <w:sz w:val="24"/>
          <w:lang w:eastAsia="zh-CN"/>
        </w:rPr>
        <w:t>；</w:t>
      </w:r>
    </w:p>
    <w:p w14:paraId="0C1840FD">
      <w:pPr>
        <w:spacing w:line="360" w:lineRule="auto"/>
        <w:ind w:firstLine="560" w:firstLineChars="200"/>
        <w:jc w:val="left"/>
        <w:rPr>
          <w:rFonts w:hint="eastAsia" w:ascii="Times New Roman" w:hAnsi="Times New Roman" w:eastAsia="宋体"/>
          <w:sz w:val="24"/>
          <w:lang w:eastAsia="zh-CN"/>
        </w:rPr>
      </w:pPr>
      <m:oMath>
        <m:acc>
          <m:accPr>
            <m:chr m:val="̅"/>
            <m:ctrlPr>
              <w:rPr>
                <w:rFonts w:hint="default" w:ascii="Cambria Math" w:hAnsi="Cambria Math" w:cs="Times New Roman"/>
                <w:i/>
                <w:iCs/>
                <w:sz w:val="28"/>
                <w:szCs w:val="32"/>
              </w:rPr>
            </m:ctrlPr>
          </m:accPr>
          <m:e>
            <m:sSub>
              <m:sSubPr>
                <m:ctrlPr>
                  <w:rPr>
                    <w:rFonts w:hint="default" w:ascii="Cambria Math" w:hAnsi="Cambria Math" w:cs="Times New Roman"/>
                    <w:i/>
                    <w:sz w:val="28"/>
                    <w:szCs w:val="28"/>
                  </w:rPr>
                </m:ctrlPr>
              </m:sSubPr>
              <m:e>
                <m:r>
                  <m:rPr>
                    <m:nor/>
                  </m:rPr>
                  <w:rPr>
                    <w:rFonts w:hint="default" w:ascii="Times New Roman" w:hAnsi="Times New Roman" w:cs="Times New Roman"/>
                    <w:i/>
                    <w:sz w:val="28"/>
                    <w:szCs w:val="28"/>
                  </w:rPr>
                  <m:t>η</m:t>
                </m:r>
                <m:ctrlPr>
                  <w:rPr>
                    <w:rFonts w:hint="default" w:ascii="Cambria Math" w:hAnsi="Cambria Math" w:cs="Times New Roman"/>
                    <w:i/>
                    <w:sz w:val="28"/>
                    <w:szCs w:val="28"/>
                  </w:rPr>
                </m:ctrlPr>
              </m:e>
              <m:sub>
                <m:r>
                  <m:rPr>
                    <m:nor/>
                  </m:rPr>
                  <w:rPr>
                    <w:rFonts w:hint="default" w:ascii="Times New Roman" w:hAnsi="Times New Roman" w:cs="Times New Roman"/>
                    <w:i/>
                    <w:sz w:val="28"/>
                    <w:szCs w:val="28"/>
                    <w:lang w:val="en-US" w:eastAsia="zh-CN"/>
                  </w:rPr>
                  <m:t>j</m:t>
                </m:r>
                <m:ctrlPr>
                  <w:rPr>
                    <w:rFonts w:hint="default" w:ascii="Cambria Math" w:hAnsi="Cambria Math" w:cs="Times New Roman"/>
                    <w:i/>
                    <w:sz w:val="28"/>
                    <w:szCs w:val="28"/>
                  </w:rPr>
                </m:ctrlPr>
              </m:sub>
            </m:sSub>
            <m:ctrlPr>
              <w:rPr>
                <w:rFonts w:hint="default" w:ascii="Cambria Math" w:hAnsi="Cambria Math" w:cs="Times New Roman"/>
                <w:i/>
                <w:iCs/>
                <w:sz w:val="28"/>
                <w:szCs w:val="32"/>
              </w:rPr>
            </m:ctrlPr>
          </m:e>
        </m:acc>
      </m:oMath>
      <w:r>
        <w:rPr>
          <w:rFonts w:hint="eastAsia" w:ascii="Times New Roman" w:hAnsi="Times New Roman"/>
          <w:sz w:val="24"/>
        </w:rPr>
        <w:t>——</w:t>
      </w:r>
      <w:r>
        <w:rPr>
          <w:rFonts w:hint="eastAsia" w:ascii="Times New Roman" w:hAnsi="Times New Roman"/>
          <w:sz w:val="24"/>
          <w:lang w:eastAsia="zh-CN"/>
        </w:rPr>
        <w:t>第j种标准</w:t>
      </w:r>
      <w:r>
        <w:rPr>
          <w:rFonts w:hint="eastAsia"/>
          <w:sz w:val="24"/>
          <w:lang w:val="en-US" w:eastAsia="zh-CN"/>
        </w:rPr>
        <w:t>黏度液</w:t>
      </w:r>
      <w:r>
        <w:rPr>
          <w:rFonts w:hint="eastAsia" w:ascii="Times New Roman" w:hAnsi="Times New Roman"/>
          <w:sz w:val="24"/>
          <w:lang w:eastAsia="zh-CN"/>
        </w:rPr>
        <w:t>测得</w:t>
      </w:r>
      <w:r>
        <w:rPr>
          <w:rFonts w:hint="eastAsia" w:ascii="Times New Roman" w:hAnsi="Times New Roman"/>
          <w:sz w:val="24"/>
        </w:rPr>
        <w:t>2次平行测量</w:t>
      </w:r>
      <w:r>
        <w:rPr>
          <w:rFonts w:hint="eastAsia" w:ascii="Times New Roman" w:hAnsi="Times New Roman"/>
          <w:sz w:val="24"/>
          <w:lang w:eastAsia="zh-CN"/>
        </w:rPr>
        <w:t>实测值</w:t>
      </w:r>
      <w:r>
        <w:rPr>
          <w:rFonts w:ascii="Times New Roman" w:hAnsi="Times New Roman"/>
          <w:sz w:val="24"/>
        </w:rPr>
        <w:t>的</w:t>
      </w:r>
      <w:r>
        <w:rPr>
          <w:rFonts w:hint="eastAsia" w:ascii="Times New Roman" w:hAnsi="Times New Roman"/>
          <w:sz w:val="24"/>
        </w:rPr>
        <w:t>算</w:t>
      </w:r>
      <w:r>
        <w:rPr>
          <w:rFonts w:hint="eastAsia"/>
          <w:sz w:val="24"/>
          <w:lang w:val="en-US" w:eastAsia="zh-CN"/>
        </w:rPr>
        <w:t>术</w:t>
      </w:r>
      <w:r>
        <w:rPr>
          <w:rFonts w:ascii="Times New Roman" w:hAnsi="Times New Roman"/>
          <w:sz w:val="24"/>
        </w:rPr>
        <w:t>平均值</w:t>
      </w:r>
      <w:r>
        <w:rPr>
          <w:rFonts w:hint="eastAsia" w:ascii="Times New Roman" w:hAnsi="Times New Roman"/>
          <w:sz w:val="24"/>
        </w:rPr>
        <w:t>，mPa</w:t>
      </w:r>
      <w:r>
        <w:rPr>
          <w:rFonts w:hint="eastAsia" w:ascii="微软雅黑" w:hAnsi="微软雅黑" w:eastAsia="微软雅黑" w:cs="微软雅黑"/>
          <w:sz w:val="24"/>
        </w:rPr>
        <w:t>·</w:t>
      </w:r>
      <w:r>
        <w:rPr>
          <w:rFonts w:hint="eastAsia" w:ascii="Times New Roman" w:hAnsi="Times New Roman"/>
          <w:sz w:val="24"/>
        </w:rPr>
        <w:t>s</w:t>
      </w:r>
      <w:r>
        <w:rPr>
          <w:rFonts w:hint="eastAsia"/>
          <w:sz w:val="24"/>
          <w:lang w:eastAsia="zh-CN"/>
        </w:rPr>
        <w:t>；</w:t>
      </w:r>
    </w:p>
    <w:p w14:paraId="1ED04F8B">
      <w:pPr>
        <w:spacing w:line="360" w:lineRule="auto"/>
        <w:ind w:firstLine="560" w:firstLineChars="200"/>
        <w:jc w:val="left"/>
        <w:rPr>
          <w:rFonts w:hint="eastAsia" w:ascii="Times New Roman" w:hAnsi="Times New Roman" w:eastAsia="宋体"/>
          <w:sz w:val="24"/>
          <w:lang w:eastAsia="zh-CN"/>
        </w:rPr>
      </w:pPr>
      <m:oMath>
        <m:sSub>
          <m:sSubPr>
            <m:ctrlPr>
              <w:rPr>
                <w:rFonts w:hint="default" w:ascii="Cambria Math" w:hAnsi="Cambria Math" w:cs="Times New Roman"/>
                <w:i/>
                <w:iCs/>
                <w:sz w:val="28"/>
                <w:szCs w:val="28"/>
              </w:rPr>
            </m:ctrlPr>
          </m:sSubPr>
          <m:e>
            <m:r>
              <m:rPr>
                <m:nor/>
              </m:rPr>
              <w:rPr>
                <w:rFonts w:hint="default" w:ascii="Times New Roman" w:hAnsi="Times New Roman" w:cs="Times New Roman"/>
                <w:i/>
                <w:sz w:val="28"/>
                <w:szCs w:val="28"/>
              </w:rPr>
              <m:t>η</m:t>
            </m:r>
            <m:ctrlPr>
              <w:rPr>
                <w:rFonts w:hint="default" w:ascii="Cambria Math" w:hAnsi="Cambria Math" w:cs="Times New Roman"/>
                <w:i/>
                <w:iCs/>
                <w:sz w:val="28"/>
                <w:szCs w:val="28"/>
              </w:rPr>
            </m:ctrlPr>
          </m:e>
          <m:sub>
            <m:r>
              <m:rPr>
                <m:nor/>
              </m:rPr>
              <w:rPr>
                <w:rFonts w:hint="default" w:ascii="Times New Roman" w:hAnsi="Times New Roman" w:cs="Times New Roman"/>
                <w:i/>
                <w:sz w:val="28"/>
                <w:szCs w:val="28"/>
                <w:lang w:val="en-US" w:eastAsia="zh-CN"/>
              </w:rPr>
              <m:t>j</m:t>
            </m:r>
            <m:r>
              <m:rPr>
                <m:nor/>
                <m:sty m:val="p"/>
              </m:rPr>
              <w:rPr>
                <w:rFonts w:hint="default" w:ascii="Times New Roman" w:hAnsi="Times New Roman" w:cs="Times New Roman"/>
                <w:b w:val="0"/>
                <w:i w:val="0"/>
                <w:iCs/>
                <w:sz w:val="28"/>
                <w:szCs w:val="28"/>
                <w:lang w:val="en-US" w:eastAsia="zh-CN"/>
              </w:rPr>
              <m:t>,</m:t>
            </m:r>
            <m:r>
              <m:rPr>
                <m:nor/>
                <m:sty m:val="p"/>
              </m:rPr>
              <w:rPr>
                <w:rFonts w:hint="default" w:ascii="Times New Roman" w:hAnsi="Times New Roman" w:cs="Times New Roman"/>
                <w:b w:val="0"/>
                <w:i w:val="0"/>
                <w:iCs/>
                <w:sz w:val="28"/>
                <w:szCs w:val="28"/>
              </w:rPr>
              <m:t>s</m:t>
            </m:r>
            <m:ctrlPr>
              <w:rPr>
                <w:rFonts w:hint="default" w:ascii="Cambria Math" w:hAnsi="Cambria Math" w:cs="Times New Roman"/>
                <w:i/>
                <w:iCs/>
                <w:sz w:val="28"/>
                <w:szCs w:val="28"/>
              </w:rPr>
            </m:ctrlPr>
          </m:sub>
        </m:sSub>
      </m:oMath>
      <w:r>
        <w:rPr>
          <w:rFonts w:hint="eastAsia" w:ascii="Times New Roman" w:hAnsi="Times New Roman"/>
          <w:sz w:val="24"/>
        </w:rPr>
        <w:t>——</w:t>
      </w:r>
      <w:r>
        <w:rPr>
          <w:rFonts w:hint="eastAsia" w:ascii="Times New Roman" w:hAnsi="Times New Roman"/>
          <w:sz w:val="24"/>
          <w:lang w:eastAsia="zh-CN"/>
        </w:rPr>
        <w:t>第j种</w:t>
      </w:r>
      <w:r>
        <w:rPr>
          <w:rFonts w:hint="eastAsia"/>
          <w:sz w:val="24"/>
          <w:lang w:val="en-US" w:eastAsia="zh-CN"/>
        </w:rPr>
        <w:t>标准黏度液</w:t>
      </w:r>
      <w:r>
        <w:rPr>
          <w:rFonts w:ascii="Times New Roman" w:hAnsi="Times New Roman"/>
          <w:sz w:val="24"/>
        </w:rPr>
        <w:t>的标称值，</w:t>
      </w:r>
      <w:r>
        <w:rPr>
          <w:rFonts w:hint="eastAsia" w:ascii="Times New Roman" w:hAnsi="Times New Roman"/>
          <w:sz w:val="24"/>
        </w:rPr>
        <w:t>mPa</w:t>
      </w:r>
      <w:r>
        <w:rPr>
          <w:rFonts w:hint="eastAsia" w:ascii="微软雅黑" w:hAnsi="微软雅黑" w:eastAsia="微软雅黑" w:cs="微软雅黑"/>
          <w:sz w:val="24"/>
        </w:rPr>
        <w:t>·</w:t>
      </w:r>
      <w:r>
        <w:rPr>
          <w:rFonts w:hint="eastAsia" w:ascii="Times New Roman" w:hAnsi="Times New Roman"/>
          <w:sz w:val="24"/>
        </w:rPr>
        <w:t>s</w:t>
      </w:r>
      <w:r>
        <w:rPr>
          <w:rFonts w:hint="eastAsia"/>
          <w:sz w:val="24"/>
          <w:lang w:eastAsia="zh-CN"/>
        </w:rPr>
        <w:t>；</w:t>
      </w:r>
    </w:p>
    <w:p w14:paraId="76C1AA92">
      <w:pPr>
        <w:spacing w:line="360" w:lineRule="auto"/>
        <w:ind w:firstLine="480" w:firstLineChars="200"/>
        <w:jc w:val="left"/>
        <w:rPr>
          <w:rFonts w:hint="eastAsia"/>
          <w:sz w:val="24"/>
          <w:lang w:val="en-US" w:eastAsia="zh-CN"/>
        </w:rPr>
      </w:pPr>
      <w:r>
        <w:rPr>
          <w:rFonts w:hint="eastAsia"/>
          <w:sz w:val="24"/>
          <w:lang w:val="en-US" w:eastAsia="zh-CN"/>
        </w:rPr>
        <w:t>R——测量时所选择的量程</w:t>
      </w:r>
      <w:r>
        <w:rPr>
          <w:rFonts w:ascii="Times New Roman" w:hAnsi="Times New Roman"/>
          <w:sz w:val="24"/>
        </w:rPr>
        <w:t>，</w:t>
      </w:r>
      <w:r>
        <w:rPr>
          <w:rFonts w:hint="eastAsia" w:ascii="Times New Roman" w:hAnsi="Times New Roman"/>
          <w:sz w:val="24"/>
        </w:rPr>
        <w:t>mPa</w:t>
      </w:r>
      <w:r>
        <w:rPr>
          <w:rFonts w:hint="eastAsia" w:ascii="微软雅黑" w:hAnsi="微软雅黑" w:eastAsia="微软雅黑" w:cs="微软雅黑"/>
          <w:sz w:val="24"/>
        </w:rPr>
        <w:t>·</w:t>
      </w:r>
      <w:r>
        <w:rPr>
          <w:rFonts w:hint="eastAsia" w:ascii="Times New Roman" w:hAnsi="Times New Roman"/>
          <w:sz w:val="24"/>
        </w:rPr>
        <w:t>s</w:t>
      </w:r>
      <w:r>
        <w:rPr>
          <w:rFonts w:hint="eastAsia"/>
          <w:sz w:val="24"/>
          <w:lang w:val="en-US" w:eastAsia="zh-CN"/>
        </w:rPr>
        <w:t>。</w:t>
      </w:r>
    </w:p>
    <w:p w14:paraId="1992651C">
      <w:pPr>
        <w:spacing w:line="360" w:lineRule="auto"/>
        <w:ind w:firstLine="480" w:firstLineChars="200"/>
        <w:jc w:val="left"/>
        <w:rPr>
          <w:rFonts w:hint="default"/>
          <w:sz w:val="24"/>
          <w:lang w:val="en-US" w:eastAsia="zh-CN"/>
        </w:rPr>
      </w:pPr>
      <w:r>
        <w:rPr>
          <w:rFonts w:hint="eastAsia"/>
          <w:sz w:val="24"/>
          <w:lang w:eastAsia="zh-CN"/>
        </w:rPr>
        <w:t>黏度计清洗干燥后测量第二种标准</w:t>
      </w:r>
      <w:r>
        <w:rPr>
          <w:rFonts w:hint="eastAsia"/>
          <w:sz w:val="24"/>
          <w:lang w:val="en-US" w:eastAsia="zh-CN"/>
        </w:rPr>
        <w:t>黏度液</w:t>
      </w:r>
      <w:r>
        <w:rPr>
          <w:rFonts w:hint="eastAsia"/>
          <w:sz w:val="24"/>
          <w:lang w:eastAsia="zh-CN"/>
        </w:rPr>
        <w:t>。取两种标准</w:t>
      </w:r>
      <w:r>
        <w:rPr>
          <w:rFonts w:hint="eastAsia"/>
          <w:sz w:val="24"/>
          <w:lang w:val="en-US" w:eastAsia="zh-CN"/>
        </w:rPr>
        <w:t>黏度液</w:t>
      </w:r>
      <w:r>
        <w:rPr>
          <w:rFonts w:hint="eastAsia"/>
          <w:sz w:val="24"/>
          <w:lang w:eastAsia="zh-CN"/>
        </w:rPr>
        <w:t>所得</w:t>
      </w:r>
      <w:r>
        <w:rPr>
          <w:rFonts w:hint="eastAsia"/>
          <w:sz w:val="24"/>
          <w:lang w:val="en-US" w:eastAsia="zh-CN"/>
        </w:rPr>
        <w:t>黏度示值误差绝对值较大者</w:t>
      </w:r>
      <w:r>
        <w:rPr>
          <w:rFonts w:hint="eastAsia"/>
          <w:sz w:val="24"/>
          <w:lang w:eastAsia="zh-CN"/>
        </w:rPr>
        <w:t>作为该</w:t>
      </w:r>
      <w:r>
        <w:rPr>
          <w:rFonts w:hint="eastAsia"/>
          <w:sz w:val="24"/>
          <w:lang w:val="en-US" w:eastAsia="zh-CN"/>
        </w:rPr>
        <w:t>黏度计的黏度示值误差</w:t>
      </w:r>
      <w:r>
        <w:rPr>
          <w:rFonts w:hint="eastAsia"/>
          <w:sz w:val="24"/>
          <w:lang w:eastAsia="zh-CN"/>
        </w:rPr>
        <w:t>。</w:t>
      </w:r>
    </w:p>
    <w:p w14:paraId="665788D0">
      <w:pPr>
        <w:spacing w:line="360" w:lineRule="auto"/>
        <w:jc w:val="left"/>
        <w:rPr>
          <w:rFonts w:ascii="Times New Roman" w:hAnsi="Times New Roman"/>
          <w:sz w:val="24"/>
        </w:rPr>
      </w:pPr>
      <w:r>
        <w:rPr>
          <w:rFonts w:hint="eastAsia" w:ascii="Times New Roman" w:hAnsi="Times New Roman"/>
          <w:sz w:val="24"/>
        </w:rPr>
        <w:t>7.6黏度重复性</w:t>
      </w:r>
    </w:p>
    <w:p w14:paraId="6CD24A37">
      <w:pPr>
        <w:spacing w:line="360" w:lineRule="auto"/>
        <w:ind w:firstLine="480" w:firstLineChars="200"/>
        <w:jc w:val="left"/>
        <w:rPr>
          <w:rFonts w:ascii="Times New Roman" w:hAnsi="Times New Roman"/>
          <w:sz w:val="24"/>
        </w:rPr>
      </w:pPr>
      <w:r>
        <w:rPr>
          <w:rFonts w:hint="eastAsia" w:ascii="Times New Roman" w:hAnsi="Times New Roman"/>
          <w:sz w:val="24"/>
        </w:rPr>
        <w:t>按照公式（</w:t>
      </w:r>
      <w:r>
        <w:rPr>
          <w:rFonts w:hint="eastAsia"/>
          <w:sz w:val="24"/>
          <w:lang w:val="en-US" w:eastAsia="zh-CN"/>
        </w:rPr>
        <w:t>3</w:t>
      </w:r>
      <w:r>
        <w:rPr>
          <w:rFonts w:hint="eastAsia" w:ascii="Times New Roman" w:hAnsi="Times New Roman"/>
          <w:sz w:val="24"/>
        </w:rPr>
        <w:t>）计算黏度测量重复性。</w:t>
      </w:r>
    </w:p>
    <w:p w14:paraId="355B49DD">
      <w:pPr>
        <w:spacing w:line="360" w:lineRule="auto"/>
        <w:ind w:firstLine="560" w:firstLineChars="200"/>
        <w:jc w:val="right"/>
        <w:rPr>
          <w:rFonts w:hint="eastAsia" w:ascii="Times New Roman" w:hAnsi="Times New Roman" w:cs="Cambria Math"/>
          <w:sz w:val="24"/>
        </w:rPr>
      </w:pPr>
      <m:oMath>
        <m:sSub>
          <m:sSubPr>
            <m:ctrlPr>
              <w:rPr>
                <w:rFonts w:hint="default" w:ascii="Cambria Math" w:hAnsi="Cambria Math" w:cs="Times New Roman"/>
                <w:sz w:val="28"/>
                <w:szCs w:val="28"/>
              </w:rPr>
            </m:ctrlPr>
          </m:sSubPr>
          <m:e>
            <m:r>
              <m:rPr>
                <m:nor/>
                <m:sty m:val="p"/>
              </m:rPr>
              <w:rPr>
                <w:rFonts w:hint="default" w:ascii="Times New Roman" w:hAnsi="Times New Roman" w:cs="Times New Roman"/>
                <w:b w:val="0"/>
                <w:i w:val="0"/>
                <w:sz w:val="28"/>
                <w:szCs w:val="28"/>
              </w:rPr>
              <m:t>δ</m:t>
            </m:r>
            <m:ctrlPr>
              <w:rPr>
                <w:rFonts w:hint="default" w:ascii="Cambria Math" w:hAnsi="Cambria Math" w:cs="Times New Roman"/>
                <w:sz w:val="28"/>
                <w:szCs w:val="28"/>
              </w:rPr>
            </m:ctrlPr>
          </m:e>
          <m:sub>
            <m:r>
              <m:rPr>
                <m:nor/>
              </m:rPr>
              <w:rPr>
                <w:rFonts w:hint="default" w:ascii="Times New Roman" w:hAnsi="Times New Roman" w:cs="Times New Roman"/>
                <w:i/>
                <w:iCs w:val="0"/>
                <w:sz w:val="28"/>
                <w:szCs w:val="28"/>
                <w:lang w:val="en-US" w:eastAsia="zh-CN"/>
              </w:rPr>
              <m:t>j</m:t>
            </m:r>
            <m:ctrlPr>
              <w:rPr>
                <w:rFonts w:hint="default" w:ascii="Cambria Math" w:hAnsi="Cambria Math" w:cs="Times New Roman"/>
                <w:sz w:val="28"/>
                <w:szCs w:val="28"/>
              </w:rPr>
            </m:ctrlPr>
          </m:sub>
        </m:sSub>
        <m:r>
          <m:rPr>
            <m:nor/>
            <m:sty m:val="p"/>
          </m:rPr>
          <w:rPr>
            <w:rFonts w:hint="default" w:ascii="Times New Roman" w:hAnsi="Times New Roman" w:cs="Times New Roman"/>
            <w:b w:val="0"/>
            <w:i w:val="0"/>
            <w:sz w:val="28"/>
            <w:szCs w:val="28"/>
          </w:rPr>
          <m:t>=</m:t>
        </m:r>
        <m:f>
          <m:fPr>
            <m:ctrlPr>
              <w:rPr>
                <w:rFonts w:hint="default" w:ascii="Cambria Math" w:hAnsi="Cambria Math" w:cs="Times New Roman"/>
                <w:sz w:val="28"/>
                <w:szCs w:val="28"/>
              </w:rPr>
            </m:ctrlPr>
          </m:fPr>
          <m:num>
            <m:d>
              <m:dPr>
                <m:begChr m:val="|"/>
                <m:endChr m:val="|"/>
                <m:ctrlPr>
                  <w:rPr>
                    <w:rFonts w:hint="default" w:ascii="Cambria Math" w:hAnsi="Cambria Math" w:cs="Times New Roman"/>
                    <w:sz w:val="28"/>
                    <w:szCs w:val="28"/>
                  </w:rPr>
                </m:ctrlPr>
              </m:dPr>
              <m:e>
                <m:sSub>
                  <m:sSubPr>
                    <m:ctrlPr>
                      <w:rPr>
                        <w:rFonts w:hint="default" w:ascii="Cambria Math" w:hAnsi="Cambria Math" w:cs="Times New Roman"/>
                        <w:i/>
                        <w:iCs/>
                        <w:sz w:val="28"/>
                        <w:szCs w:val="28"/>
                      </w:rPr>
                    </m:ctrlPr>
                  </m:sSubPr>
                  <m:e>
                    <m:r>
                      <m:rPr>
                        <m:nor/>
                      </m:rPr>
                      <w:rPr>
                        <w:rFonts w:hint="default" w:ascii="Times New Roman" w:hAnsi="Times New Roman" w:cs="Times New Roman"/>
                        <w:i/>
                        <w:sz w:val="28"/>
                        <w:szCs w:val="28"/>
                      </w:rPr>
                      <m:t>η</m:t>
                    </m:r>
                    <m:ctrlPr>
                      <w:rPr>
                        <w:rFonts w:hint="default" w:ascii="Cambria Math" w:hAnsi="Cambria Math" w:cs="Times New Roman"/>
                        <w:i/>
                        <w:iCs/>
                        <w:sz w:val="28"/>
                        <w:szCs w:val="28"/>
                      </w:rPr>
                    </m:ctrlPr>
                  </m:e>
                  <m:sub>
                    <m:r>
                      <m:rPr>
                        <m:nor/>
                      </m:rPr>
                      <w:rPr>
                        <w:rFonts w:hint="default" w:ascii="Times New Roman" w:hAnsi="Times New Roman" w:cs="Times New Roman"/>
                        <w:i/>
                        <w:sz w:val="28"/>
                        <w:szCs w:val="28"/>
                        <w:lang w:val="en-US" w:eastAsia="zh-CN"/>
                      </w:rPr>
                      <m:t>j</m:t>
                    </m:r>
                    <m:r>
                      <m:rPr>
                        <m:nor/>
                        <m:sty m:val="p"/>
                      </m:rPr>
                      <w:rPr>
                        <w:rFonts w:hint="default" w:ascii="Times New Roman" w:hAnsi="Times New Roman" w:cs="Times New Roman"/>
                        <w:b w:val="0"/>
                        <w:i w:val="0"/>
                        <w:sz w:val="28"/>
                        <w:szCs w:val="28"/>
                        <w:lang w:val="en-US" w:eastAsia="zh-CN"/>
                      </w:rPr>
                      <m:t>,max</m:t>
                    </m:r>
                    <m:ctrlPr>
                      <w:rPr>
                        <w:rFonts w:hint="default" w:ascii="Cambria Math" w:hAnsi="Cambria Math" w:cs="Times New Roman"/>
                        <w:i/>
                        <w:iCs/>
                        <w:sz w:val="28"/>
                        <w:szCs w:val="28"/>
                      </w:rPr>
                    </m:ctrlPr>
                  </m:sub>
                </m:sSub>
                <m:r>
                  <m:rPr>
                    <m:nor/>
                    <m:sty m:val="p"/>
                  </m:rPr>
                  <w:rPr>
                    <w:rFonts w:hint="default" w:ascii="Times New Roman" w:hAnsi="Times New Roman" w:cs="Times New Roman"/>
                    <w:b w:val="0"/>
                    <w:i w:val="0"/>
                    <w:sz w:val="28"/>
                    <w:szCs w:val="28"/>
                  </w:rPr>
                  <m:t>−</m:t>
                </m:r>
                <m:sSub>
                  <m:sSubPr>
                    <m:ctrlPr>
                      <w:rPr>
                        <w:rFonts w:hint="default" w:ascii="Cambria Math" w:hAnsi="Cambria Math" w:cs="Times New Roman"/>
                        <w:i/>
                        <w:iCs/>
                        <w:sz w:val="28"/>
                        <w:szCs w:val="28"/>
                      </w:rPr>
                    </m:ctrlPr>
                  </m:sSubPr>
                  <m:e>
                    <m:r>
                      <m:rPr>
                        <m:nor/>
                      </m:rPr>
                      <w:rPr>
                        <w:rFonts w:hint="default" w:ascii="Times New Roman" w:hAnsi="Times New Roman" w:cs="Times New Roman"/>
                        <w:i/>
                        <w:sz w:val="28"/>
                        <w:szCs w:val="28"/>
                      </w:rPr>
                      <m:t>η</m:t>
                    </m:r>
                    <m:ctrlPr>
                      <w:rPr>
                        <w:rFonts w:hint="default" w:ascii="Cambria Math" w:hAnsi="Cambria Math" w:cs="Times New Roman"/>
                        <w:i/>
                        <w:iCs/>
                        <w:sz w:val="28"/>
                        <w:szCs w:val="28"/>
                      </w:rPr>
                    </m:ctrlPr>
                  </m:e>
                  <m:sub>
                    <m:r>
                      <m:rPr>
                        <m:nor/>
                      </m:rPr>
                      <w:rPr>
                        <w:rFonts w:hint="default" w:ascii="Times New Roman" w:hAnsi="Times New Roman" w:cs="Times New Roman"/>
                        <w:i/>
                        <w:sz w:val="28"/>
                        <w:szCs w:val="28"/>
                        <w:lang w:val="en-US" w:eastAsia="zh-CN"/>
                      </w:rPr>
                      <m:t>j</m:t>
                    </m:r>
                    <m:r>
                      <m:rPr>
                        <m:nor/>
                        <m:sty m:val="p"/>
                      </m:rPr>
                      <w:rPr>
                        <w:rFonts w:hint="default" w:ascii="Times New Roman" w:hAnsi="Times New Roman" w:cs="Times New Roman"/>
                        <w:b w:val="0"/>
                        <w:i w:val="0"/>
                        <w:sz w:val="28"/>
                        <w:szCs w:val="28"/>
                        <w:lang w:val="en-US" w:eastAsia="zh-CN"/>
                      </w:rPr>
                      <m:t>,min</m:t>
                    </m:r>
                    <m:ctrlPr>
                      <w:rPr>
                        <w:rFonts w:hint="default" w:ascii="Cambria Math" w:hAnsi="Cambria Math" w:cs="Times New Roman"/>
                        <w:i/>
                        <w:iCs/>
                        <w:sz w:val="28"/>
                        <w:szCs w:val="28"/>
                      </w:rPr>
                    </m:ctrlPr>
                  </m:sub>
                </m:sSub>
                <m:ctrlPr>
                  <w:rPr>
                    <w:rFonts w:hint="default" w:ascii="Cambria Math" w:hAnsi="Cambria Math" w:cs="Times New Roman"/>
                    <w:sz w:val="28"/>
                    <w:szCs w:val="28"/>
                  </w:rPr>
                </m:ctrlPr>
              </m:e>
            </m:d>
            <m:ctrlPr>
              <w:rPr>
                <w:rFonts w:hint="default" w:ascii="Cambria Math" w:hAnsi="Cambria Math" w:cs="Times New Roman"/>
                <w:sz w:val="28"/>
                <w:szCs w:val="28"/>
              </w:rPr>
            </m:ctrlPr>
          </m:num>
          <m:den>
            <m:acc>
              <m:accPr>
                <m:chr m:val="̅"/>
                <m:ctrlPr>
                  <w:rPr>
                    <w:rFonts w:hint="default" w:ascii="Cambria Math" w:hAnsi="Cambria Math" w:cs="Times New Roman"/>
                    <w:sz w:val="28"/>
                    <w:szCs w:val="28"/>
                  </w:rPr>
                </m:ctrlPr>
              </m:accPr>
              <m:e>
                <m:sSub>
                  <m:sSubPr>
                    <m:ctrlPr>
                      <w:rPr>
                        <w:rFonts w:hint="default" w:ascii="Cambria Math" w:hAnsi="Cambria Math" w:cs="Times New Roman"/>
                        <w:i/>
                        <w:sz w:val="28"/>
                        <w:szCs w:val="28"/>
                      </w:rPr>
                    </m:ctrlPr>
                  </m:sSubPr>
                  <m:e>
                    <m:r>
                      <m:rPr>
                        <m:nor/>
                      </m:rPr>
                      <w:rPr>
                        <w:rFonts w:hint="default" w:ascii="Times New Roman" w:hAnsi="Times New Roman" w:cs="Times New Roman"/>
                        <w:i/>
                        <w:sz w:val="28"/>
                        <w:szCs w:val="28"/>
                      </w:rPr>
                      <m:t>η</m:t>
                    </m:r>
                    <m:ctrlPr>
                      <w:rPr>
                        <w:rFonts w:hint="default" w:ascii="Cambria Math" w:hAnsi="Cambria Math" w:cs="Times New Roman"/>
                        <w:i/>
                        <w:sz w:val="28"/>
                        <w:szCs w:val="28"/>
                      </w:rPr>
                    </m:ctrlPr>
                  </m:e>
                  <m:sub>
                    <m:r>
                      <m:rPr>
                        <m:nor/>
                      </m:rPr>
                      <w:rPr>
                        <w:rFonts w:hint="default" w:ascii="Times New Roman" w:hAnsi="Times New Roman" w:cs="Times New Roman"/>
                        <w:i/>
                        <w:sz w:val="28"/>
                        <w:szCs w:val="28"/>
                        <w:lang w:val="en-US" w:eastAsia="zh-CN"/>
                      </w:rPr>
                      <m:t>j</m:t>
                    </m:r>
                    <m:ctrlPr>
                      <w:rPr>
                        <w:rFonts w:hint="default" w:ascii="Cambria Math" w:hAnsi="Cambria Math" w:cs="Times New Roman"/>
                        <w:i/>
                        <w:sz w:val="28"/>
                        <w:szCs w:val="28"/>
                      </w:rPr>
                    </m:ctrlPr>
                  </m:sub>
                </m:sSub>
                <m:ctrlPr>
                  <w:rPr>
                    <w:rFonts w:hint="default" w:ascii="Cambria Math" w:hAnsi="Cambria Math" w:cs="Times New Roman"/>
                    <w:sz w:val="28"/>
                    <w:szCs w:val="28"/>
                  </w:rPr>
                </m:ctrlPr>
              </m:e>
            </m:acc>
            <m:ctrlPr>
              <w:rPr>
                <w:rFonts w:hint="default" w:ascii="Cambria Math" w:hAnsi="Cambria Math" w:cs="Times New Roman"/>
                <w:sz w:val="28"/>
                <w:szCs w:val="28"/>
              </w:rPr>
            </m:ctrlPr>
          </m:den>
        </m:f>
        <m:r>
          <m:rPr>
            <m:nor/>
            <m:sty m:val="p"/>
          </m:rPr>
          <w:rPr>
            <w:rFonts w:hint="default" w:ascii="Times New Roman" w:hAnsi="Times New Roman" w:cs="Times New Roman"/>
            <w:b w:val="0"/>
            <w:i w:val="0"/>
            <w:sz w:val="28"/>
            <w:szCs w:val="28"/>
          </w:rPr>
          <m:t>×100%</m:t>
        </m:r>
      </m:oMath>
      <w:r>
        <w:rPr>
          <w:rFonts w:hint="eastAsia" w:ascii="Times New Roman" w:hAnsi="Times New Roman" w:cs="Cambria Math"/>
          <w:sz w:val="24"/>
        </w:rPr>
        <w:t xml:space="preserve">                     （</w:t>
      </w:r>
      <w:r>
        <w:rPr>
          <w:rFonts w:hint="eastAsia" w:cs="Cambria Math"/>
          <w:sz w:val="24"/>
          <w:lang w:val="en-US" w:eastAsia="zh-CN"/>
        </w:rPr>
        <w:t>3</w:t>
      </w:r>
      <w:r>
        <w:rPr>
          <w:rFonts w:hint="eastAsia" w:ascii="Times New Roman" w:hAnsi="Times New Roman" w:cs="Cambria Math"/>
          <w:sz w:val="24"/>
        </w:rPr>
        <w:t>）</w:t>
      </w:r>
    </w:p>
    <w:p w14:paraId="2E27BF0A">
      <w:pPr>
        <w:spacing w:line="360" w:lineRule="auto"/>
        <w:ind w:firstLine="480" w:firstLineChars="200"/>
        <w:jc w:val="left"/>
        <w:rPr>
          <w:rFonts w:hint="eastAsia" w:ascii="Times New Roman" w:hAnsi="Times New Roman" w:eastAsia="宋体" w:cs="Cambria Math"/>
          <w:color w:val="FF0000"/>
          <w:sz w:val="24"/>
          <w:lang w:eastAsia="zh-CN"/>
        </w:rPr>
      </w:pPr>
      <w:r>
        <w:rPr>
          <w:rFonts w:hint="eastAsia" w:ascii="Times New Roman" w:hAnsi="Times New Roman" w:cs="Cambria Math"/>
          <w:sz w:val="24"/>
        </w:rPr>
        <w:t>式中：</w:t>
      </w:r>
    </w:p>
    <w:p w14:paraId="7AB3DAD2">
      <w:pPr>
        <w:spacing w:line="360" w:lineRule="auto"/>
        <w:ind w:firstLine="560" w:firstLineChars="200"/>
        <w:jc w:val="left"/>
        <w:rPr>
          <w:rFonts w:hint="default" w:ascii="Times New Roman" w:hAnsi="Times New Roman" w:eastAsia="宋体" w:cs="Cambria Math"/>
          <w:sz w:val="24"/>
          <w:lang w:val="en-US" w:eastAsia="zh-CN"/>
        </w:rPr>
      </w:pPr>
      <m:oMath>
        <m:sSub>
          <m:sSubPr>
            <m:ctrlPr>
              <w:rPr>
                <w:rFonts w:hint="default" w:ascii="Cambria Math" w:hAnsi="Cambria Math" w:cs="Times New Roman"/>
                <w:sz w:val="28"/>
                <w:szCs w:val="28"/>
              </w:rPr>
            </m:ctrlPr>
          </m:sSubPr>
          <m:e>
            <m:r>
              <m:rPr>
                <m:nor/>
                <m:sty m:val="p"/>
              </m:rPr>
              <w:rPr>
                <w:rFonts w:hint="default" w:ascii="Times New Roman" w:hAnsi="Times New Roman" w:cs="Times New Roman"/>
                <w:b w:val="0"/>
                <w:i w:val="0"/>
                <w:sz w:val="28"/>
                <w:szCs w:val="28"/>
              </w:rPr>
              <m:t>δ</m:t>
            </m:r>
            <m:ctrlPr>
              <w:rPr>
                <w:rFonts w:hint="default" w:ascii="Cambria Math" w:hAnsi="Cambria Math" w:cs="Times New Roman"/>
                <w:sz w:val="28"/>
                <w:szCs w:val="28"/>
              </w:rPr>
            </m:ctrlPr>
          </m:e>
          <m:sub>
            <m:r>
              <m:rPr>
                <m:nor/>
              </m:rPr>
              <w:rPr>
                <w:rFonts w:hint="default" w:ascii="Times New Roman" w:hAnsi="Times New Roman" w:cs="Times New Roman"/>
                <w:i/>
                <w:sz w:val="28"/>
                <w:szCs w:val="28"/>
                <w:lang w:val="en-US" w:eastAsia="zh-CN"/>
              </w:rPr>
              <m:t>j</m:t>
            </m:r>
            <m:ctrlPr>
              <w:rPr>
                <w:rFonts w:hint="default" w:ascii="Cambria Math" w:hAnsi="Cambria Math" w:cs="Times New Roman"/>
                <w:sz w:val="28"/>
                <w:szCs w:val="28"/>
              </w:rPr>
            </m:ctrlPr>
          </m:sub>
        </m:sSub>
      </m:oMath>
      <w:r>
        <w:rPr>
          <w:rFonts w:hint="eastAsia" w:ascii="Times New Roman" w:hAnsi="Times New Roman"/>
          <w:sz w:val="24"/>
          <w:lang w:eastAsia="zh-CN"/>
        </w:rPr>
        <w:t>——第j种标准物质测得的</w:t>
      </w:r>
      <w:r>
        <w:rPr>
          <w:rFonts w:hint="eastAsia"/>
          <w:sz w:val="24"/>
          <w:lang w:val="en-US" w:eastAsia="zh-CN"/>
        </w:rPr>
        <w:t>重复性，%；</w:t>
      </w:r>
    </w:p>
    <w:p w14:paraId="392CE61A">
      <w:pPr>
        <w:spacing w:line="360" w:lineRule="auto"/>
        <w:ind w:firstLine="560" w:firstLineChars="200"/>
        <w:jc w:val="left"/>
        <w:rPr>
          <w:rFonts w:hint="eastAsia"/>
          <w:sz w:val="24"/>
          <w:lang w:eastAsia="zh-CN"/>
        </w:rPr>
      </w:pPr>
      <m:oMath>
        <m:sSub>
          <m:sSubPr>
            <m:ctrlPr>
              <w:rPr>
                <w:rFonts w:hint="default" w:ascii="Cambria Math" w:hAnsi="Cambria Math" w:cs="Times New Roman"/>
                <w:i/>
                <w:iCs/>
                <w:sz w:val="28"/>
                <w:szCs w:val="28"/>
              </w:rPr>
            </m:ctrlPr>
          </m:sSubPr>
          <m:e>
            <m:r>
              <m:rPr>
                <m:nor/>
              </m:rPr>
              <w:rPr>
                <w:rFonts w:hint="default" w:ascii="Times New Roman" w:hAnsi="Times New Roman" w:cs="Times New Roman"/>
                <w:i/>
                <w:sz w:val="28"/>
                <w:szCs w:val="28"/>
              </w:rPr>
              <m:t>η</m:t>
            </m:r>
            <m:ctrlPr>
              <w:rPr>
                <w:rFonts w:hint="default" w:ascii="Cambria Math" w:hAnsi="Cambria Math" w:cs="Times New Roman"/>
                <w:i/>
                <w:iCs/>
                <w:sz w:val="28"/>
                <w:szCs w:val="28"/>
              </w:rPr>
            </m:ctrlPr>
          </m:e>
          <m:sub>
            <m:r>
              <m:rPr>
                <m:nor/>
              </m:rPr>
              <w:rPr>
                <w:rFonts w:hint="default" w:ascii="Times New Roman" w:hAnsi="Times New Roman" w:cs="Times New Roman"/>
                <w:i/>
                <w:sz w:val="28"/>
                <w:szCs w:val="28"/>
                <w:lang w:val="en-US" w:eastAsia="zh-CN"/>
              </w:rPr>
              <m:t>j</m:t>
            </m:r>
            <m:r>
              <m:rPr>
                <m:nor/>
                <m:sty m:val="p"/>
              </m:rPr>
              <w:rPr>
                <w:rFonts w:hint="default" w:ascii="Times New Roman" w:hAnsi="Times New Roman" w:cs="Times New Roman"/>
                <w:b w:val="0"/>
                <w:i w:val="0"/>
                <w:sz w:val="28"/>
                <w:szCs w:val="28"/>
                <w:lang w:val="en-US" w:eastAsia="zh-CN"/>
              </w:rPr>
              <m:t>,max</m:t>
            </m:r>
            <m:ctrlPr>
              <w:rPr>
                <w:rFonts w:hint="default" w:ascii="Cambria Math" w:hAnsi="Cambria Math" w:cs="Times New Roman"/>
                <w:i/>
                <w:iCs/>
                <w:sz w:val="28"/>
                <w:szCs w:val="28"/>
              </w:rPr>
            </m:ctrlPr>
          </m:sub>
        </m:sSub>
      </m:oMath>
      <w:r>
        <w:rPr>
          <w:rFonts w:hint="eastAsia" w:ascii="Times New Roman" w:hAnsi="Times New Roman"/>
          <w:sz w:val="24"/>
        </w:rPr>
        <w:t>——</w:t>
      </w:r>
      <w:r>
        <w:rPr>
          <w:rFonts w:hint="eastAsia" w:ascii="Times New Roman" w:hAnsi="Times New Roman"/>
          <w:sz w:val="24"/>
          <w:lang w:eastAsia="zh-CN"/>
        </w:rPr>
        <w:t>第j种标准</w:t>
      </w:r>
      <w:r>
        <w:rPr>
          <w:rFonts w:hint="eastAsia"/>
          <w:sz w:val="24"/>
          <w:lang w:val="en-US" w:eastAsia="zh-CN"/>
        </w:rPr>
        <w:t>黏度液</w:t>
      </w:r>
      <w:r>
        <w:rPr>
          <w:rFonts w:hint="eastAsia" w:ascii="Times New Roman" w:hAnsi="Times New Roman"/>
          <w:sz w:val="24"/>
          <w:lang w:eastAsia="zh-CN"/>
        </w:rPr>
        <w:t>测得的</w:t>
      </w:r>
      <w:r>
        <w:rPr>
          <w:rFonts w:hint="eastAsia"/>
          <w:sz w:val="24"/>
          <w:lang w:val="en-US" w:eastAsia="zh-CN"/>
        </w:rPr>
        <w:t>黏度</w:t>
      </w:r>
      <w:r>
        <w:rPr>
          <w:rFonts w:hint="eastAsia" w:ascii="Times New Roman" w:hAnsi="Times New Roman"/>
          <w:sz w:val="24"/>
          <w:lang w:eastAsia="zh-CN"/>
        </w:rPr>
        <w:t>最大值</w:t>
      </w:r>
      <w:r>
        <w:rPr>
          <w:rFonts w:hint="eastAsia" w:ascii="Times New Roman" w:hAnsi="Times New Roman"/>
          <w:sz w:val="24"/>
        </w:rPr>
        <w:t>，mPa</w:t>
      </w:r>
      <w:r>
        <w:rPr>
          <w:rFonts w:hint="eastAsia" w:ascii="微软雅黑" w:hAnsi="微软雅黑" w:eastAsia="微软雅黑" w:cs="微软雅黑"/>
          <w:sz w:val="24"/>
        </w:rPr>
        <w:t>·</w:t>
      </w:r>
      <w:r>
        <w:rPr>
          <w:rFonts w:hint="eastAsia" w:ascii="Times New Roman" w:hAnsi="Times New Roman"/>
          <w:sz w:val="24"/>
        </w:rPr>
        <w:t>s</w:t>
      </w:r>
      <w:r>
        <w:rPr>
          <w:rFonts w:hint="eastAsia"/>
          <w:sz w:val="24"/>
          <w:lang w:eastAsia="zh-CN"/>
        </w:rPr>
        <w:t>；</w:t>
      </w:r>
    </w:p>
    <w:p w14:paraId="2489B3D8">
      <w:pPr>
        <w:spacing w:line="360" w:lineRule="auto"/>
        <w:ind w:firstLine="560" w:firstLineChars="200"/>
        <w:jc w:val="left"/>
        <w:rPr>
          <w:rFonts w:hint="eastAsia" w:eastAsia="宋体"/>
          <w:sz w:val="24"/>
          <w:lang w:eastAsia="zh-CN"/>
        </w:rPr>
      </w:pPr>
      <m:oMath>
        <m:sSub>
          <m:sSubPr>
            <m:ctrlPr>
              <w:rPr>
                <w:rFonts w:hint="default" w:ascii="Cambria Math" w:hAnsi="Cambria Math" w:cs="Times New Roman"/>
                <w:i/>
                <w:iCs/>
                <w:sz w:val="28"/>
                <w:szCs w:val="28"/>
              </w:rPr>
            </m:ctrlPr>
          </m:sSubPr>
          <m:e>
            <m:r>
              <m:rPr>
                <m:nor/>
              </m:rPr>
              <w:rPr>
                <w:rFonts w:hint="default" w:ascii="Times New Roman" w:hAnsi="Times New Roman" w:cs="Times New Roman"/>
                <w:i/>
                <w:sz w:val="28"/>
                <w:szCs w:val="28"/>
              </w:rPr>
              <m:t>η</m:t>
            </m:r>
            <m:ctrlPr>
              <w:rPr>
                <w:rFonts w:hint="default" w:ascii="Cambria Math" w:hAnsi="Cambria Math" w:cs="Times New Roman"/>
                <w:i/>
                <w:iCs/>
                <w:sz w:val="28"/>
                <w:szCs w:val="28"/>
              </w:rPr>
            </m:ctrlPr>
          </m:e>
          <m:sub>
            <m:r>
              <m:rPr>
                <m:nor/>
              </m:rPr>
              <w:rPr>
                <w:rFonts w:hint="default" w:ascii="Times New Roman" w:hAnsi="Times New Roman" w:cs="Times New Roman"/>
                <w:i/>
                <w:sz w:val="28"/>
                <w:szCs w:val="28"/>
                <w:lang w:val="en-US" w:eastAsia="zh-CN"/>
              </w:rPr>
              <m:t>j</m:t>
            </m:r>
            <m:r>
              <m:rPr>
                <m:nor/>
                <m:sty m:val="p"/>
              </m:rPr>
              <w:rPr>
                <w:rFonts w:hint="default" w:ascii="Times New Roman" w:hAnsi="Times New Roman" w:cs="Times New Roman"/>
                <w:b w:val="0"/>
                <w:i w:val="0"/>
                <w:sz w:val="28"/>
                <w:szCs w:val="28"/>
                <w:lang w:val="en-US" w:eastAsia="zh-CN"/>
              </w:rPr>
              <m:t>,min</m:t>
            </m:r>
            <m:ctrlPr>
              <w:rPr>
                <w:rFonts w:hint="default" w:ascii="Cambria Math" w:hAnsi="Cambria Math" w:cs="Times New Roman"/>
                <w:i/>
                <w:iCs/>
                <w:sz w:val="28"/>
                <w:szCs w:val="28"/>
              </w:rPr>
            </m:ctrlPr>
          </m:sub>
        </m:sSub>
      </m:oMath>
      <w:r>
        <w:rPr>
          <w:rFonts w:hint="eastAsia" w:ascii="Times New Roman" w:hAnsi="Times New Roman"/>
          <w:sz w:val="24"/>
        </w:rPr>
        <w:t>——</w:t>
      </w:r>
      <w:r>
        <w:rPr>
          <w:rFonts w:hint="eastAsia" w:ascii="Times New Roman" w:hAnsi="Times New Roman"/>
          <w:sz w:val="24"/>
          <w:lang w:eastAsia="zh-CN"/>
        </w:rPr>
        <w:t>第j种标准</w:t>
      </w:r>
      <w:r>
        <w:rPr>
          <w:rFonts w:hint="eastAsia"/>
          <w:sz w:val="24"/>
          <w:lang w:val="en-US" w:eastAsia="zh-CN"/>
        </w:rPr>
        <w:t>黏度液</w:t>
      </w:r>
      <w:r>
        <w:rPr>
          <w:rFonts w:hint="eastAsia" w:ascii="Times New Roman" w:hAnsi="Times New Roman"/>
          <w:sz w:val="24"/>
          <w:lang w:eastAsia="zh-CN"/>
        </w:rPr>
        <w:t>测得的</w:t>
      </w:r>
      <w:r>
        <w:rPr>
          <w:rFonts w:hint="eastAsia"/>
          <w:sz w:val="24"/>
          <w:lang w:val="en-US" w:eastAsia="zh-CN"/>
        </w:rPr>
        <w:t>黏度</w:t>
      </w:r>
      <w:r>
        <w:rPr>
          <w:rFonts w:hint="eastAsia" w:ascii="Times New Roman" w:hAnsi="Times New Roman"/>
          <w:sz w:val="24"/>
          <w:lang w:eastAsia="zh-CN"/>
        </w:rPr>
        <w:t>最</w:t>
      </w:r>
      <w:r>
        <w:rPr>
          <w:rFonts w:hint="eastAsia"/>
          <w:sz w:val="24"/>
          <w:lang w:val="en-US" w:eastAsia="zh-CN"/>
        </w:rPr>
        <w:t>小</w:t>
      </w:r>
      <w:r>
        <w:rPr>
          <w:rFonts w:hint="eastAsia" w:ascii="Times New Roman" w:hAnsi="Times New Roman"/>
          <w:sz w:val="24"/>
          <w:lang w:eastAsia="zh-CN"/>
        </w:rPr>
        <w:t>值</w:t>
      </w:r>
      <w:r>
        <w:rPr>
          <w:rFonts w:hint="eastAsia" w:ascii="Times New Roman" w:hAnsi="Times New Roman"/>
          <w:sz w:val="24"/>
        </w:rPr>
        <w:t>，mPa</w:t>
      </w:r>
      <w:r>
        <w:rPr>
          <w:rFonts w:hint="eastAsia" w:ascii="微软雅黑" w:hAnsi="微软雅黑" w:eastAsia="微软雅黑" w:cs="微软雅黑"/>
          <w:sz w:val="24"/>
        </w:rPr>
        <w:t>·</w:t>
      </w:r>
      <w:r>
        <w:rPr>
          <w:rFonts w:hint="eastAsia" w:ascii="Times New Roman" w:hAnsi="Times New Roman"/>
          <w:sz w:val="24"/>
        </w:rPr>
        <w:t>s</w:t>
      </w:r>
      <w:r>
        <w:rPr>
          <w:rFonts w:hint="eastAsia"/>
          <w:sz w:val="24"/>
          <w:lang w:eastAsia="zh-CN"/>
        </w:rPr>
        <w:t>；</w:t>
      </w:r>
    </w:p>
    <w:p w14:paraId="383E622B">
      <w:pPr>
        <w:spacing w:line="360" w:lineRule="auto"/>
        <w:ind w:firstLine="560" w:firstLineChars="200"/>
        <w:jc w:val="left"/>
        <w:rPr>
          <w:rFonts w:hint="eastAsia"/>
          <w:sz w:val="24"/>
          <w:lang w:eastAsia="zh-CN"/>
        </w:rPr>
      </w:pPr>
      <m:oMath>
        <m:acc>
          <m:accPr>
            <m:chr m:val="̅"/>
            <m:ctrlPr>
              <w:rPr>
                <w:rFonts w:hint="default" w:ascii="Cambria Math" w:hAnsi="Cambria Math" w:cs="Times New Roman"/>
                <w:sz w:val="28"/>
                <w:szCs w:val="28"/>
              </w:rPr>
            </m:ctrlPr>
          </m:accPr>
          <m:e>
            <m:sSub>
              <m:sSubPr>
                <m:ctrlPr>
                  <w:rPr>
                    <w:rFonts w:hint="default" w:ascii="Cambria Math" w:hAnsi="Cambria Math" w:cs="Times New Roman"/>
                    <w:i/>
                    <w:sz w:val="28"/>
                    <w:szCs w:val="28"/>
                  </w:rPr>
                </m:ctrlPr>
              </m:sSubPr>
              <m:e>
                <m:r>
                  <m:rPr>
                    <m:nor/>
                  </m:rPr>
                  <w:rPr>
                    <w:rFonts w:hint="default" w:ascii="Times New Roman" w:hAnsi="Times New Roman" w:cs="Times New Roman"/>
                    <w:i/>
                    <w:sz w:val="28"/>
                    <w:szCs w:val="28"/>
                  </w:rPr>
                  <m:t>η</m:t>
                </m:r>
                <m:ctrlPr>
                  <w:rPr>
                    <w:rFonts w:hint="default" w:ascii="Cambria Math" w:hAnsi="Cambria Math" w:cs="Times New Roman"/>
                    <w:i/>
                    <w:sz w:val="28"/>
                    <w:szCs w:val="28"/>
                  </w:rPr>
                </m:ctrlPr>
              </m:e>
              <m:sub>
                <m:r>
                  <m:rPr>
                    <m:nor/>
                  </m:rPr>
                  <w:rPr>
                    <w:rFonts w:hint="default" w:ascii="Times New Roman" w:hAnsi="Times New Roman" w:cs="Times New Roman"/>
                    <w:i/>
                    <w:sz w:val="28"/>
                    <w:szCs w:val="28"/>
                    <w:lang w:val="en-US" w:eastAsia="zh-CN"/>
                  </w:rPr>
                  <m:t>j</m:t>
                </m:r>
                <m:ctrlPr>
                  <w:rPr>
                    <w:rFonts w:hint="default" w:ascii="Cambria Math" w:hAnsi="Cambria Math" w:cs="Times New Roman"/>
                    <w:i/>
                    <w:sz w:val="28"/>
                    <w:szCs w:val="28"/>
                  </w:rPr>
                </m:ctrlPr>
              </m:sub>
            </m:sSub>
            <m:ctrlPr>
              <w:rPr>
                <w:rFonts w:hint="default" w:ascii="Cambria Math" w:hAnsi="Cambria Math" w:cs="Times New Roman"/>
                <w:sz w:val="28"/>
                <w:szCs w:val="28"/>
              </w:rPr>
            </m:ctrlPr>
          </m:e>
        </m:acc>
      </m:oMath>
      <w:r>
        <w:rPr>
          <w:rFonts w:hint="eastAsia" w:ascii="Times New Roman" w:hAnsi="Times New Roman"/>
          <w:sz w:val="28"/>
          <w:szCs w:val="28"/>
        </w:rPr>
        <w:t>——</w:t>
      </w:r>
      <w:r>
        <w:rPr>
          <w:rFonts w:hint="eastAsia" w:ascii="Times New Roman" w:hAnsi="Times New Roman"/>
          <w:sz w:val="24"/>
          <w:lang w:eastAsia="zh-CN"/>
        </w:rPr>
        <w:t>第j种标准</w:t>
      </w:r>
      <w:r>
        <w:rPr>
          <w:rFonts w:hint="eastAsia"/>
          <w:sz w:val="24"/>
          <w:lang w:val="en-US" w:eastAsia="zh-CN"/>
        </w:rPr>
        <w:t>黏度液</w:t>
      </w:r>
      <w:r>
        <w:rPr>
          <w:rFonts w:hint="eastAsia" w:ascii="Times New Roman" w:hAnsi="Times New Roman"/>
          <w:sz w:val="24"/>
          <w:lang w:eastAsia="zh-CN"/>
        </w:rPr>
        <w:t>测得的</w:t>
      </w:r>
      <w:r>
        <w:rPr>
          <w:rFonts w:hint="eastAsia"/>
          <w:sz w:val="24"/>
          <w:lang w:val="en-US" w:eastAsia="zh-CN"/>
        </w:rPr>
        <w:t>黏度算术平均值</w:t>
      </w:r>
      <w:r>
        <w:rPr>
          <w:rFonts w:hint="eastAsia" w:ascii="Times New Roman" w:hAnsi="Times New Roman"/>
          <w:sz w:val="24"/>
        </w:rPr>
        <w:t>，mPa</w:t>
      </w:r>
      <w:r>
        <w:rPr>
          <w:rFonts w:hint="eastAsia" w:ascii="微软雅黑" w:hAnsi="微软雅黑" w:eastAsia="微软雅黑" w:cs="微软雅黑"/>
          <w:sz w:val="24"/>
        </w:rPr>
        <w:t>·</w:t>
      </w:r>
      <w:r>
        <w:rPr>
          <w:rFonts w:hint="eastAsia" w:ascii="Times New Roman" w:hAnsi="Times New Roman"/>
          <w:sz w:val="24"/>
        </w:rPr>
        <w:t>s</w:t>
      </w:r>
      <w:r>
        <w:rPr>
          <w:rFonts w:hint="eastAsia"/>
          <w:sz w:val="24"/>
          <w:lang w:eastAsia="zh-CN"/>
        </w:rPr>
        <w:t>。</w:t>
      </w:r>
    </w:p>
    <w:p w14:paraId="7A983313">
      <w:pPr>
        <w:spacing w:line="360" w:lineRule="auto"/>
        <w:ind w:firstLine="480" w:firstLineChars="200"/>
        <w:jc w:val="left"/>
        <w:rPr>
          <w:rFonts w:hint="eastAsia"/>
          <w:sz w:val="24"/>
          <w:lang w:eastAsia="zh-CN"/>
        </w:rPr>
      </w:pPr>
      <w:r>
        <w:rPr>
          <w:rFonts w:hint="eastAsia"/>
          <w:sz w:val="24"/>
          <w:lang w:eastAsia="zh-CN"/>
        </w:rPr>
        <w:t>黏度计清洗干燥后测量第二种标准</w:t>
      </w:r>
      <w:r>
        <w:rPr>
          <w:rFonts w:hint="eastAsia"/>
          <w:sz w:val="24"/>
          <w:lang w:val="en-US" w:eastAsia="zh-CN"/>
        </w:rPr>
        <w:t>黏度液</w:t>
      </w:r>
      <w:r>
        <w:rPr>
          <w:rFonts w:hint="eastAsia"/>
          <w:sz w:val="24"/>
          <w:lang w:eastAsia="zh-CN"/>
        </w:rPr>
        <w:t>。取两种标准</w:t>
      </w:r>
      <w:r>
        <w:rPr>
          <w:rFonts w:hint="eastAsia"/>
          <w:sz w:val="24"/>
          <w:lang w:val="en-US" w:eastAsia="zh-CN"/>
        </w:rPr>
        <w:t>黏度液</w:t>
      </w:r>
      <w:r>
        <w:rPr>
          <w:rFonts w:hint="eastAsia"/>
          <w:sz w:val="24"/>
          <w:lang w:eastAsia="zh-CN"/>
        </w:rPr>
        <w:t>所得</w:t>
      </w:r>
      <w:r>
        <w:rPr>
          <w:rFonts w:hint="eastAsia"/>
          <w:sz w:val="24"/>
          <w:lang w:val="en-US" w:eastAsia="zh-CN"/>
        </w:rPr>
        <w:t>黏度测量</w:t>
      </w:r>
      <w:r>
        <w:rPr>
          <w:rFonts w:hint="eastAsia"/>
          <w:sz w:val="24"/>
          <w:lang w:eastAsia="zh-CN"/>
        </w:rPr>
        <w:t>重复性较大者作为该</w:t>
      </w:r>
      <w:r>
        <w:rPr>
          <w:rFonts w:hint="eastAsia"/>
          <w:sz w:val="24"/>
          <w:lang w:val="en-US" w:eastAsia="zh-CN"/>
        </w:rPr>
        <w:t>黏度计的黏度测量</w:t>
      </w:r>
      <w:r>
        <w:rPr>
          <w:rFonts w:hint="eastAsia"/>
          <w:sz w:val="24"/>
          <w:lang w:eastAsia="zh-CN"/>
        </w:rPr>
        <w:t>重复性。</w:t>
      </w:r>
    </w:p>
    <w:p w14:paraId="052210C2">
      <w:pPr>
        <w:spacing w:line="360" w:lineRule="auto"/>
        <w:jc w:val="left"/>
        <w:rPr>
          <w:rFonts w:hint="eastAsia" w:ascii="Times New Roman" w:hAnsi="Times New Roman" w:cs="Cambria Math"/>
          <w:sz w:val="24"/>
        </w:rPr>
      </w:pPr>
      <w:r>
        <w:rPr>
          <w:rFonts w:hint="eastAsia" w:ascii="Times New Roman" w:hAnsi="Times New Roman" w:cs="Cambria Math"/>
          <w:sz w:val="24"/>
        </w:rPr>
        <w:t>7.7 温度示值误差</w:t>
      </w:r>
    </w:p>
    <w:p w14:paraId="34023D53">
      <w:pPr>
        <w:spacing w:line="360" w:lineRule="auto"/>
        <w:ind w:firstLine="480" w:firstLineChars="200"/>
        <w:jc w:val="left"/>
        <w:rPr>
          <w:rFonts w:ascii="Times New Roman" w:hAnsi="Times New Roman"/>
          <w:sz w:val="24"/>
        </w:rPr>
      </w:pPr>
      <w:r>
        <w:rPr>
          <w:rFonts w:hint="eastAsia" w:ascii="Times New Roman" w:hAnsi="Times New Roman"/>
          <w:sz w:val="24"/>
        </w:rPr>
        <w:t>在7.4的条件下将黏度计</w:t>
      </w:r>
      <w:r>
        <w:rPr>
          <w:rFonts w:hint="eastAsia"/>
          <w:sz w:val="24"/>
          <w:lang w:val="en-US" w:eastAsia="zh-CN"/>
        </w:rPr>
        <w:t>温度探头</w:t>
      </w:r>
      <w:r>
        <w:rPr>
          <w:rFonts w:hint="eastAsia" w:ascii="Times New Roman" w:hAnsi="Times New Roman"/>
          <w:sz w:val="24"/>
        </w:rPr>
        <w:t>与温度计置于</w:t>
      </w:r>
      <w:r>
        <w:rPr>
          <w:rFonts w:hint="eastAsia"/>
          <w:sz w:val="24"/>
          <w:lang w:val="en-US" w:eastAsia="zh-CN"/>
        </w:rPr>
        <w:t>标准黏度液</w:t>
      </w:r>
      <w:r>
        <w:rPr>
          <w:rFonts w:hint="eastAsia" w:ascii="Times New Roman" w:hAnsi="Times New Roman"/>
          <w:sz w:val="24"/>
        </w:rPr>
        <w:t>内同一深度，尽量靠近但互不接触</w:t>
      </w:r>
      <w:r>
        <w:rPr>
          <w:rFonts w:hint="eastAsia"/>
          <w:sz w:val="24"/>
          <w:lang w:eastAsia="zh-CN"/>
        </w:rPr>
        <w:t>。</w:t>
      </w:r>
      <w:r>
        <w:rPr>
          <w:rFonts w:hint="eastAsia" w:ascii="Times New Roman" w:hAnsi="Times New Roman"/>
          <w:sz w:val="24"/>
        </w:rPr>
        <w:t>待温度计示数稳定后读数，按照公式（</w:t>
      </w:r>
      <w:r>
        <w:rPr>
          <w:rFonts w:hint="eastAsia"/>
          <w:sz w:val="24"/>
          <w:lang w:val="en-US" w:eastAsia="zh-CN"/>
        </w:rPr>
        <w:t>4</w:t>
      </w:r>
      <w:r>
        <w:rPr>
          <w:rFonts w:hint="eastAsia" w:ascii="Times New Roman" w:hAnsi="Times New Roman"/>
          <w:sz w:val="24"/>
        </w:rPr>
        <w:t>）计算黏度计温度示值误差。</w:t>
      </w:r>
    </w:p>
    <w:p w14:paraId="1434C247">
      <w:pPr>
        <w:spacing w:line="360" w:lineRule="auto"/>
        <w:ind w:firstLine="480" w:firstLineChars="200"/>
        <w:jc w:val="right"/>
        <w:rPr>
          <w:rFonts w:hint="eastAsia" w:ascii="Times New Roman" w:hAnsi="Times New Roman"/>
          <w:iCs/>
          <w:sz w:val="24"/>
        </w:rPr>
      </w:pPr>
      <m:oMath>
        <m:r>
          <m:rPr>
            <m:nor/>
            <m:sty m:val="p"/>
          </m:rPr>
          <w:rPr>
            <w:rFonts w:hint="default" w:ascii="Times New Roman" w:hAnsi="Times New Roman" w:cs="Times New Roman"/>
            <w:b w:val="0"/>
            <w:i w:val="0"/>
            <w:sz w:val="24"/>
          </w:rPr>
          <m:t>Δ</m:t>
        </m:r>
        <m:r>
          <m:rPr>
            <m:nor/>
          </m:rPr>
          <w:rPr>
            <w:rFonts w:hint="default" w:ascii="Times New Roman" w:hAnsi="Times New Roman" w:cs="Times New Roman"/>
            <w:i/>
            <w:sz w:val="24"/>
          </w:rPr>
          <m:t>T</m:t>
        </m:r>
        <m:r>
          <m:rPr>
            <m:nor/>
            <m:sty m:val="p"/>
          </m:rPr>
          <w:rPr>
            <w:rFonts w:hint="default" w:ascii="Times New Roman" w:hAnsi="Times New Roman" w:cs="Times New Roman"/>
            <w:b w:val="0"/>
            <w:i w:val="0"/>
            <w:sz w:val="24"/>
          </w:rPr>
          <m:t>=</m:t>
        </m:r>
        <m:r>
          <m:rPr>
            <m:nor/>
          </m:rPr>
          <w:rPr>
            <w:rFonts w:hint="default" w:ascii="Times New Roman" w:hAnsi="Times New Roman" w:cs="Times New Roman"/>
            <w:i/>
            <w:sz w:val="24"/>
          </w:rPr>
          <m:t>T</m:t>
        </m:r>
        <m:r>
          <m:rPr>
            <m:nor/>
            <m:sty m:val="p"/>
          </m:rPr>
          <w:rPr>
            <w:rFonts w:hint="default" w:ascii="Times New Roman" w:hAnsi="Times New Roman" w:cs="Times New Roman"/>
            <w:b w:val="0"/>
            <w:i w:val="0"/>
            <w:sz w:val="24"/>
          </w:rPr>
          <m:t>−</m:t>
        </m:r>
        <m:sSub>
          <m:sSubPr>
            <m:ctrlPr>
              <w:rPr>
                <w:rFonts w:hint="default" w:ascii="Cambria Math" w:hAnsi="Cambria Math" w:cs="Times New Roman"/>
                <w:i/>
                <w:iCs/>
                <w:sz w:val="24"/>
              </w:rPr>
            </m:ctrlPr>
          </m:sSubPr>
          <m:e>
            <m:r>
              <m:rPr>
                <m:nor/>
              </m:rPr>
              <w:rPr>
                <w:rFonts w:hint="default" w:ascii="Times New Roman" w:hAnsi="Times New Roman" w:cs="Times New Roman"/>
                <w:i/>
                <w:sz w:val="24"/>
              </w:rPr>
              <m:t>T</m:t>
            </m:r>
            <m:ctrlPr>
              <w:rPr>
                <w:rFonts w:hint="default" w:ascii="Cambria Math" w:hAnsi="Cambria Math" w:cs="Times New Roman"/>
                <w:i/>
                <w:iCs/>
                <w:sz w:val="24"/>
              </w:rPr>
            </m:ctrlPr>
          </m:e>
          <m:sub>
            <m:r>
              <m:rPr>
                <m:nor/>
                <m:sty m:val="p"/>
              </m:rPr>
              <w:rPr>
                <w:rFonts w:hint="default" w:ascii="Times New Roman" w:hAnsi="Times New Roman" w:cs="Times New Roman"/>
                <w:b w:val="0"/>
                <w:i w:val="0"/>
                <w:iCs/>
                <w:sz w:val="24"/>
              </w:rPr>
              <m:t>s</m:t>
            </m:r>
            <m:ctrlPr>
              <w:rPr>
                <w:rFonts w:hint="default" w:ascii="Cambria Math" w:hAnsi="Cambria Math" w:cs="Times New Roman"/>
                <w:i/>
                <w:iCs/>
                <w:sz w:val="24"/>
              </w:rPr>
            </m:ctrlPr>
          </m:sub>
        </m:sSub>
      </m:oMath>
      <w:r>
        <w:rPr>
          <w:rFonts w:hint="eastAsia" w:ascii="Times New Roman" w:hAnsi="Times New Roman"/>
          <w:iCs/>
          <w:sz w:val="24"/>
        </w:rPr>
        <w:t xml:space="preserve">   </w:t>
      </w:r>
      <w:r>
        <w:rPr>
          <w:rFonts w:hint="eastAsia" w:ascii="Times New Roman" w:hAnsi="Times New Roman"/>
          <w:iCs/>
          <w:sz w:val="24"/>
          <w:lang w:val="en-US" w:eastAsia="zh-CN"/>
        </w:rPr>
        <w:t xml:space="preserve">                        </w:t>
      </w:r>
      <w:r>
        <w:rPr>
          <w:rFonts w:hint="eastAsia" w:ascii="Times New Roman" w:hAnsi="Times New Roman"/>
          <w:iCs/>
          <w:sz w:val="24"/>
        </w:rPr>
        <w:t>（</w:t>
      </w:r>
      <w:r>
        <w:rPr>
          <w:rFonts w:hint="eastAsia"/>
          <w:iCs/>
          <w:sz w:val="24"/>
          <w:lang w:val="en-US" w:eastAsia="zh-CN"/>
        </w:rPr>
        <w:t>4</w:t>
      </w:r>
      <w:r>
        <w:rPr>
          <w:rFonts w:hint="eastAsia" w:ascii="Times New Roman" w:hAnsi="Times New Roman"/>
          <w:iCs/>
          <w:sz w:val="24"/>
        </w:rPr>
        <w:t>）</w:t>
      </w:r>
    </w:p>
    <w:p w14:paraId="02263552">
      <w:pPr>
        <w:spacing w:line="360" w:lineRule="auto"/>
        <w:ind w:firstLine="480" w:firstLineChars="200"/>
        <w:jc w:val="left"/>
        <w:rPr>
          <w:rFonts w:hint="eastAsia" w:ascii="Times New Roman" w:hAnsi="Times New Roman"/>
          <w:iCs/>
          <w:sz w:val="24"/>
        </w:rPr>
      </w:pPr>
      <w:r>
        <w:rPr>
          <w:rFonts w:hint="eastAsia" w:ascii="Times New Roman" w:hAnsi="Times New Roman"/>
          <w:iCs/>
          <w:sz w:val="24"/>
        </w:rPr>
        <w:t>式中：</w:t>
      </w:r>
    </w:p>
    <w:p w14:paraId="481F6AC0">
      <w:pPr>
        <w:spacing w:line="360" w:lineRule="auto"/>
        <w:ind w:firstLine="480" w:firstLineChars="200"/>
        <w:jc w:val="left"/>
        <w:rPr>
          <w:rFonts w:hint="eastAsia" w:ascii="Times New Roman" w:hAnsi="Times New Roman" w:eastAsia="宋体"/>
          <w:sz w:val="24"/>
          <w:lang w:eastAsia="zh-CN"/>
        </w:rPr>
      </w:pPr>
      <m:oMath>
        <m:r>
          <m:rPr>
            <m:nor/>
            <m:sty m:val="p"/>
          </m:rPr>
          <w:rPr>
            <w:rFonts w:hint="default" w:ascii="Times New Roman" w:hAnsi="Times New Roman" w:cs="Times New Roman"/>
            <w:b w:val="0"/>
            <w:i w:val="0"/>
            <w:sz w:val="24"/>
          </w:rPr>
          <m:t>Δ</m:t>
        </m:r>
        <m:r>
          <m:rPr>
            <m:nor/>
          </m:rPr>
          <w:rPr>
            <w:rFonts w:hint="default" w:ascii="Times New Roman" w:hAnsi="Times New Roman" w:cs="Times New Roman"/>
            <w:i/>
            <w:sz w:val="24"/>
          </w:rPr>
          <m:t>T</m:t>
        </m:r>
      </m:oMath>
      <w:r>
        <w:rPr>
          <w:rFonts w:hint="eastAsia" w:ascii="Times New Roman" w:hAnsi="Times New Roman"/>
          <w:sz w:val="24"/>
        </w:rPr>
        <w:t>——温度示值误差，℃</w:t>
      </w:r>
      <w:r>
        <w:rPr>
          <w:rFonts w:hint="eastAsia"/>
          <w:sz w:val="24"/>
          <w:lang w:eastAsia="zh-CN"/>
        </w:rPr>
        <w:t>；</w:t>
      </w:r>
    </w:p>
    <w:p w14:paraId="234F014A">
      <w:pPr>
        <w:spacing w:line="360" w:lineRule="auto"/>
        <w:ind w:firstLine="480" w:firstLineChars="200"/>
        <w:jc w:val="left"/>
        <w:rPr>
          <w:rFonts w:hint="eastAsia" w:ascii="Times New Roman" w:hAnsi="Times New Roman" w:eastAsia="宋体"/>
          <w:sz w:val="24"/>
          <w:lang w:eastAsia="zh-CN"/>
        </w:rPr>
      </w:pPr>
      <m:oMath>
        <m:r>
          <m:rPr>
            <m:nor/>
          </m:rPr>
          <w:rPr>
            <w:rFonts w:hint="default" w:ascii="Times New Roman" w:hAnsi="Times New Roman" w:cs="Times New Roman"/>
            <w:i/>
            <w:sz w:val="24"/>
          </w:rPr>
          <m:t>T</m:t>
        </m:r>
      </m:oMath>
      <w:r>
        <w:rPr>
          <w:rFonts w:hint="eastAsia" w:ascii="Times New Roman" w:hAnsi="Times New Roman"/>
          <w:sz w:val="24"/>
        </w:rPr>
        <w:t>——黏度计的</w:t>
      </w:r>
      <w:r>
        <w:rPr>
          <w:rFonts w:hint="eastAsia"/>
          <w:sz w:val="24"/>
          <w:lang w:val="en-US" w:eastAsia="zh-CN"/>
        </w:rPr>
        <w:t>温度</w:t>
      </w:r>
      <w:r>
        <w:rPr>
          <w:rFonts w:hint="eastAsia" w:ascii="Times New Roman" w:hAnsi="Times New Roman"/>
          <w:sz w:val="24"/>
        </w:rPr>
        <w:t>读数，℃</w:t>
      </w:r>
      <w:r>
        <w:rPr>
          <w:rFonts w:hint="eastAsia"/>
          <w:sz w:val="24"/>
          <w:lang w:eastAsia="zh-CN"/>
        </w:rPr>
        <w:t>；</w:t>
      </w:r>
    </w:p>
    <w:p w14:paraId="6C1D8526">
      <w:pPr>
        <w:spacing w:line="360" w:lineRule="auto"/>
        <w:ind w:firstLine="480" w:firstLineChars="200"/>
        <w:jc w:val="left"/>
        <w:rPr>
          <w:rFonts w:hint="eastAsia"/>
          <w:iCs/>
          <w:sz w:val="24"/>
          <w:lang w:eastAsia="zh-CN"/>
        </w:rPr>
      </w:pPr>
      <m:oMath>
        <m:sSub>
          <m:sSubPr>
            <m:ctrlPr>
              <w:rPr>
                <w:rFonts w:hint="default" w:ascii="Cambria Math" w:hAnsi="Cambria Math" w:cs="Times New Roman"/>
                <w:i/>
                <w:iCs/>
                <w:sz w:val="24"/>
              </w:rPr>
            </m:ctrlPr>
          </m:sSubPr>
          <m:e>
            <m:r>
              <m:rPr>
                <m:nor/>
              </m:rPr>
              <w:rPr>
                <w:rFonts w:hint="default" w:ascii="Times New Roman" w:hAnsi="Times New Roman" w:cs="Times New Roman"/>
                <w:i/>
                <w:sz w:val="24"/>
              </w:rPr>
              <m:t>T</m:t>
            </m:r>
            <m:ctrlPr>
              <w:rPr>
                <w:rFonts w:hint="default" w:ascii="Cambria Math" w:hAnsi="Cambria Math" w:cs="Times New Roman"/>
                <w:i/>
                <w:iCs/>
                <w:sz w:val="24"/>
              </w:rPr>
            </m:ctrlPr>
          </m:e>
          <m:sub>
            <m:r>
              <m:rPr>
                <m:nor/>
                <m:sty m:val="p"/>
              </m:rPr>
              <w:rPr>
                <w:rFonts w:hint="default" w:ascii="Times New Roman" w:hAnsi="Times New Roman" w:cs="Times New Roman"/>
                <w:b w:val="0"/>
                <w:i w:val="0"/>
                <w:iCs/>
                <w:sz w:val="24"/>
              </w:rPr>
              <m:t>s</m:t>
            </m:r>
            <m:ctrlPr>
              <w:rPr>
                <w:rFonts w:hint="default" w:ascii="Cambria Math" w:hAnsi="Cambria Math" w:cs="Times New Roman"/>
                <w:i/>
                <w:iCs/>
                <w:sz w:val="24"/>
              </w:rPr>
            </m:ctrlPr>
          </m:sub>
        </m:sSub>
      </m:oMath>
      <w:r>
        <w:rPr>
          <w:rFonts w:hint="eastAsia" w:ascii="Times New Roman" w:hAnsi="Times New Roman"/>
          <w:iCs/>
          <w:sz w:val="24"/>
        </w:rPr>
        <w:t>——温度计的读数，℃</w:t>
      </w:r>
      <w:r>
        <w:rPr>
          <w:rFonts w:hint="eastAsia"/>
          <w:iCs/>
          <w:sz w:val="24"/>
          <w:lang w:eastAsia="zh-CN"/>
        </w:rPr>
        <w:t>。</w:t>
      </w:r>
    </w:p>
    <w:p w14:paraId="0318FDB9">
      <w:pPr>
        <w:spacing w:line="360" w:lineRule="auto"/>
        <w:ind w:firstLine="480" w:firstLineChars="200"/>
        <w:jc w:val="left"/>
        <w:rPr>
          <w:rFonts w:hint="eastAsia"/>
          <w:iCs/>
          <w:sz w:val="24"/>
          <w:lang w:eastAsia="zh-CN"/>
        </w:rPr>
      </w:pPr>
    </w:p>
    <w:bookmarkEnd w:id="2"/>
    <w:p w14:paraId="672E5FB3">
      <w:pPr>
        <w:spacing w:line="440" w:lineRule="exact"/>
        <w:rPr>
          <w:rFonts w:ascii="Times New Roman" w:hAnsi="Times New Roman"/>
          <w:b/>
          <w:sz w:val="24"/>
        </w:rPr>
      </w:pPr>
      <w:r>
        <w:rPr>
          <w:rFonts w:ascii="Times New Roman" w:hAnsi="Times New Roman"/>
          <w:b/>
          <w:sz w:val="24"/>
        </w:rPr>
        <w:t>8  校准结果</w:t>
      </w:r>
      <w:r>
        <w:rPr>
          <w:rFonts w:hint="eastAsia" w:ascii="Times New Roman" w:hAnsi="Times New Roman"/>
          <w:b/>
          <w:sz w:val="24"/>
        </w:rPr>
        <w:t>表达</w:t>
      </w:r>
    </w:p>
    <w:p w14:paraId="6B90B143">
      <w:pPr>
        <w:spacing w:line="360" w:lineRule="auto"/>
        <w:ind w:firstLine="360" w:firstLineChars="150"/>
        <w:rPr>
          <w:rFonts w:ascii="Times New Roman" w:hAnsi="Times New Roman"/>
          <w:sz w:val="24"/>
        </w:rPr>
      </w:pPr>
      <w:r>
        <w:rPr>
          <w:rFonts w:ascii="Times New Roman" w:hAnsi="Times New Roman"/>
          <w:sz w:val="24"/>
        </w:rPr>
        <w:t>校准结果应在校准证书上反映。校准证书</w:t>
      </w:r>
      <w:r>
        <w:rPr>
          <w:rFonts w:hint="eastAsia" w:ascii="Times New Roman" w:hAnsi="Times New Roman"/>
          <w:sz w:val="24"/>
        </w:rPr>
        <w:t>应至少</w:t>
      </w:r>
      <w:r>
        <w:rPr>
          <w:rFonts w:ascii="Times New Roman" w:hAnsi="Times New Roman"/>
          <w:sz w:val="24"/>
        </w:rPr>
        <w:t>包括以下信息：</w:t>
      </w:r>
    </w:p>
    <w:p w14:paraId="1F241F0F">
      <w:pPr>
        <w:numPr>
          <w:ilvl w:val="0"/>
          <w:numId w:val="1"/>
        </w:numPr>
        <w:spacing w:line="360" w:lineRule="auto"/>
        <w:rPr>
          <w:rFonts w:ascii="Times New Roman" w:hAnsi="Times New Roman"/>
          <w:sz w:val="24"/>
        </w:rPr>
      </w:pPr>
      <w:r>
        <w:rPr>
          <w:rFonts w:ascii="Times New Roman" w:hAnsi="Times New Roman"/>
          <w:sz w:val="24"/>
        </w:rPr>
        <w:t>标题</w:t>
      </w:r>
      <w:r>
        <w:rPr>
          <w:rFonts w:hint="eastAsia" w:ascii="Times New Roman" w:hAnsi="Times New Roman"/>
          <w:sz w:val="24"/>
        </w:rPr>
        <w:t>：</w:t>
      </w:r>
      <w:r>
        <w:rPr>
          <w:rFonts w:hint="eastAsia"/>
          <w:sz w:val="24"/>
          <w:lang w:eastAsia="zh-CN"/>
        </w:rPr>
        <w:t>“</w:t>
      </w:r>
      <w:r>
        <w:rPr>
          <w:rFonts w:ascii="Times New Roman" w:hAnsi="Times New Roman"/>
          <w:sz w:val="24"/>
        </w:rPr>
        <w:t>校准证书</w:t>
      </w:r>
      <w:r>
        <w:rPr>
          <w:rFonts w:hint="eastAsia"/>
          <w:sz w:val="24"/>
          <w:lang w:eastAsia="zh-CN"/>
        </w:rPr>
        <w:t>”</w:t>
      </w:r>
      <w:r>
        <w:rPr>
          <w:rFonts w:ascii="Times New Roman" w:hAnsi="Times New Roman"/>
          <w:sz w:val="24"/>
        </w:rPr>
        <w:t>；</w:t>
      </w:r>
    </w:p>
    <w:p w14:paraId="57FBA4CA">
      <w:pPr>
        <w:numPr>
          <w:ilvl w:val="0"/>
          <w:numId w:val="1"/>
        </w:numPr>
        <w:spacing w:line="360" w:lineRule="auto"/>
        <w:rPr>
          <w:rFonts w:ascii="Times New Roman" w:hAnsi="Times New Roman"/>
          <w:sz w:val="24"/>
        </w:rPr>
      </w:pPr>
      <w:r>
        <w:rPr>
          <w:rFonts w:ascii="Times New Roman" w:hAnsi="Times New Roman"/>
          <w:sz w:val="24"/>
        </w:rPr>
        <w:t>实验室名称和地址；</w:t>
      </w:r>
    </w:p>
    <w:p w14:paraId="45853C17">
      <w:pPr>
        <w:numPr>
          <w:ilvl w:val="0"/>
          <w:numId w:val="1"/>
        </w:numPr>
        <w:spacing w:line="360" w:lineRule="auto"/>
        <w:rPr>
          <w:rFonts w:ascii="Times New Roman" w:hAnsi="Times New Roman"/>
          <w:sz w:val="24"/>
        </w:rPr>
      </w:pPr>
      <w:r>
        <w:rPr>
          <w:rFonts w:ascii="Times New Roman" w:hAnsi="Times New Roman"/>
          <w:sz w:val="24"/>
        </w:rPr>
        <w:t>进行校准的地点；</w:t>
      </w:r>
    </w:p>
    <w:p w14:paraId="5BA8D38E">
      <w:pPr>
        <w:numPr>
          <w:ilvl w:val="0"/>
          <w:numId w:val="1"/>
        </w:numPr>
        <w:spacing w:line="360" w:lineRule="auto"/>
        <w:rPr>
          <w:rFonts w:ascii="Times New Roman" w:hAnsi="Times New Roman"/>
          <w:sz w:val="24"/>
        </w:rPr>
      </w:pPr>
      <w:r>
        <w:rPr>
          <w:rFonts w:ascii="Times New Roman" w:hAnsi="Times New Roman"/>
          <w:sz w:val="24"/>
        </w:rPr>
        <w:t>证书的唯一性标识（如编号），每页及总页数的标识；</w:t>
      </w:r>
    </w:p>
    <w:p w14:paraId="643FD5F1">
      <w:pPr>
        <w:numPr>
          <w:ilvl w:val="0"/>
          <w:numId w:val="1"/>
        </w:numPr>
        <w:spacing w:line="360" w:lineRule="auto"/>
        <w:rPr>
          <w:rFonts w:ascii="Times New Roman" w:hAnsi="Times New Roman"/>
          <w:sz w:val="24"/>
        </w:rPr>
      </w:pPr>
      <w:r>
        <w:rPr>
          <w:rFonts w:ascii="Times New Roman" w:hAnsi="Times New Roman"/>
          <w:sz w:val="24"/>
        </w:rPr>
        <w:t>客户的名称和地址；</w:t>
      </w:r>
    </w:p>
    <w:p w14:paraId="29A92FAD">
      <w:pPr>
        <w:numPr>
          <w:ilvl w:val="0"/>
          <w:numId w:val="1"/>
        </w:numPr>
        <w:spacing w:line="360" w:lineRule="auto"/>
        <w:rPr>
          <w:rFonts w:ascii="Times New Roman" w:hAnsi="Times New Roman"/>
          <w:sz w:val="24"/>
        </w:rPr>
      </w:pPr>
      <w:r>
        <w:rPr>
          <w:rFonts w:ascii="Times New Roman" w:hAnsi="Times New Roman"/>
          <w:sz w:val="24"/>
        </w:rPr>
        <w:t>被校对象的描述和明确标识；</w:t>
      </w:r>
    </w:p>
    <w:p w14:paraId="0FA3EE72">
      <w:pPr>
        <w:numPr>
          <w:ilvl w:val="0"/>
          <w:numId w:val="1"/>
        </w:numPr>
        <w:spacing w:line="360" w:lineRule="auto"/>
        <w:ind w:left="357" w:firstLine="40"/>
        <w:jc w:val="left"/>
        <w:rPr>
          <w:rFonts w:ascii="Times New Roman" w:hAnsi="Times New Roman"/>
          <w:sz w:val="24"/>
        </w:rPr>
      </w:pPr>
      <w:r>
        <w:rPr>
          <w:rFonts w:ascii="Times New Roman" w:hAnsi="Times New Roman"/>
          <w:sz w:val="24"/>
        </w:rPr>
        <w:t>进行校准的日期，如果与校准结果的有效性和应用有关时，应说明被校对象的接收日期；</w:t>
      </w:r>
    </w:p>
    <w:p w14:paraId="6D899135">
      <w:pPr>
        <w:numPr>
          <w:ilvl w:val="0"/>
          <w:numId w:val="1"/>
        </w:numPr>
        <w:spacing w:line="360" w:lineRule="auto"/>
        <w:rPr>
          <w:rFonts w:ascii="Times New Roman" w:hAnsi="Times New Roman"/>
          <w:sz w:val="24"/>
        </w:rPr>
      </w:pPr>
      <w:r>
        <w:rPr>
          <w:rFonts w:ascii="Times New Roman" w:hAnsi="Times New Roman"/>
          <w:sz w:val="24"/>
        </w:rPr>
        <w:t>如果与校准结果的有效性应用有关时，应对被校样品的抽样程序进行说明；</w:t>
      </w:r>
    </w:p>
    <w:p w14:paraId="6AAA0D1C">
      <w:pPr>
        <w:numPr>
          <w:ilvl w:val="0"/>
          <w:numId w:val="1"/>
        </w:numPr>
        <w:spacing w:line="360" w:lineRule="auto"/>
        <w:rPr>
          <w:rFonts w:ascii="Times New Roman" w:hAnsi="Times New Roman"/>
          <w:sz w:val="24"/>
        </w:rPr>
      </w:pPr>
      <w:r>
        <w:rPr>
          <w:rFonts w:ascii="Times New Roman" w:hAnsi="Times New Roman"/>
          <w:sz w:val="24"/>
        </w:rPr>
        <w:t>校准所依据的技术规范的标识，包括名称及代号；</w:t>
      </w:r>
    </w:p>
    <w:p w14:paraId="7AE5157E">
      <w:pPr>
        <w:numPr>
          <w:ilvl w:val="0"/>
          <w:numId w:val="1"/>
        </w:numPr>
        <w:spacing w:line="360" w:lineRule="auto"/>
        <w:rPr>
          <w:rFonts w:ascii="Times New Roman" w:hAnsi="Times New Roman"/>
          <w:sz w:val="24"/>
        </w:rPr>
      </w:pPr>
      <w:r>
        <w:rPr>
          <w:rFonts w:ascii="Times New Roman" w:hAnsi="Times New Roman"/>
          <w:sz w:val="24"/>
        </w:rPr>
        <w:t>本次校准所用测量标准的溯源性及有效性说明；</w:t>
      </w:r>
    </w:p>
    <w:p w14:paraId="2CD9671C">
      <w:pPr>
        <w:numPr>
          <w:ilvl w:val="0"/>
          <w:numId w:val="1"/>
        </w:numPr>
        <w:spacing w:line="360" w:lineRule="auto"/>
        <w:rPr>
          <w:rFonts w:ascii="Times New Roman" w:hAnsi="Times New Roman"/>
          <w:sz w:val="24"/>
        </w:rPr>
      </w:pPr>
      <w:r>
        <w:rPr>
          <w:rFonts w:ascii="Times New Roman" w:hAnsi="Times New Roman"/>
          <w:sz w:val="24"/>
        </w:rPr>
        <w:t>校准环境的描述；</w:t>
      </w:r>
    </w:p>
    <w:p w14:paraId="7002AE9E">
      <w:pPr>
        <w:numPr>
          <w:ilvl w:val="0"/>
          <w:numId w:val="1"/>
        </w:numPr>
        <w:spacing w:line="360" w:lineRule="auto"/>
        <w:rPr>
          <w:rFonts w:ascii="Times New Roman" w:hAnsi="Times New Roman"/>
          <w:sz w:val="24"/>
        </w:rPr>
      </w:pPr>
      <w:r>
        <w:rPr>
          <w:rFonts w:ascii="Times New Roman" w:hAnsi="Times New Roman"/>
          <w:sz w:val="24"/>
        </w:rPr>
        <w:t>校准结果及</w:t>
      </w:r>
      <w:r>
        <w:rPr>
          <w:rFonts w:hint="eastAsia" w:ascii="Times New Roman" w:hAnsi="Times New Roman"/>
          <w:sz w:val="24"/>
        </w:rPr>
        <w:t>其</w:t>
      </w:r>
      <w:r>
        <w:rPr>
          <w:rFonts w:ascii="Times New Roman" w:hAnsi="Times New Roman"/>
          <w:sz w:val="24"/>
        </w:rPr>
        <w:t>测量不确定度的说明；</w:t>
      </w:r>
    </w:p>
    <w:p w14:paraId="1B984FC4">
      <w:pPr>
        <w:numPr>
          <w:ilvl w:val="0"/>
          <w:numId w:val="1"/>
        </w:numPr>
        <w:spacing w:line="360" w:lineRule="auto"/>
        <w:rPr>
          <w:rFonts w:ascii="Times New Roman" w:hAnsi="Times New Roman"/>
          <w:sz w:val="24"/>
        </w:rPr>
      </w:pPr>
      <w:r>
        <w:rPr>
          <w:rFonts w:hint="eastAsia" w:ascii="Times New Roman" w:hAnsi="Times New Roman"/>
          <w:sz w:val="24"/>
        </w:rPr>
        <w:t>对</w:t>
      </w:r>
      <w:r>
        <w:rPr>
          <w:rFonts w:ascii="Times New Roman" w:hAnsi="Times New Roman"/>
          <w:sz w:val="24"/>
        </w:rPr>
        <w:t>校准规范的偏离的说明；</w:t>
      </w:r>
    </w:p>
    <w:p w14:paraId="5E8DB2E1">
      <w:pPr>
        <w:numPr>
          <w:ilvl w:val="0"/>
          <w:numId w:val="1"/>
        </w:numPr>
        <w:spacing w:line="360" w:lineRule="auto"/>
        <w:rPr>
          <w:rFonts w:ascii="Times New Roman" w:hAnsi="Times New Roman"/>
          <w:sz w:val="24"/>
        </w:rPr>
      </w:pPr>
      <w:r>
        <w:rPr>
          <w:rFonts w:ascii="Times New Roman" w:hAnsi="Times New Roman"/>
          <w:sz w:val="24"/>
        </w:rPr>
        <w:t>校准证书</w:t>
      </w:r>
      <w:r>
        <w:rPr>
          <w:rFonts w:hint="eastAsia" w:ascii="Times New Roman" w:hAnsi="Times New Roman"/>
          <w:sz w:val="24"/>
        </w:rPr>
        <w:t>或</w:t>
      </w:r>
      <w:r>
        <w:rPr>
          <w:rFonts w:ascii="Times New Roman" w:hAnsi="Times New Roman"/>
          <w:sz w:val="24"/>
        </w:rPr>
        <w:t>校准报告签发人的签名</w:t>
      </w:r>
      <w:r>
        <w:rPr>
          <w:rFonts w:hint="eastAsia" w:ascii="Times New Roman" w:hAnsi="Times New Roman"/>
          <w:sz w:val="24"/>
        </w:rPr>
        <w:t>、</w:t>
      </w:r>
      <w:r>
        <w:rPr>
          <w:rFonts w:ascii="Times New Roman" w:hAnsi="Times New Roman"/>
          <w:sz w:val="24"/>
        </w:rPr>
        <w:t>职务或等效标识；</w:t>
      </w:r>
    </w:p>
    <w:p w14:paraId="0F48553A">
      <w:pPr>
        <w:numPr>
          <w:ilvl w:val="0"/>
          <w:numId w:val="1"/>
        </w:numPr>
        <w:spacing w:line="360" w:lineRule="auto"/>
        <w:rPr>
          <w:rFonts w:ascii="Times New Roman" w:hAnsi="Times New Roman"/>
          <w:sz w:val="24"/>
        </w:rPr>
      </w:pPr>
      <w:r>
        <w:rPr>
          <w:rFonts w:ascii="Times New Roman" w:hAnsi="Times New Roman"/>
          <w:sz w:val="24"/>
        </w:rPr>
        <w:t>校准结果仅对被校对象的有效的声明；</w:t>
      </w:r>
    </w:p>
    <w:p w14:paraId="5F5562A2">
      <w:pPr>
        <w:numPr>
          <w:ilvl w:val="0"/>
          <w:numId w:val="1"/>
        </w:numPr>
        <w:spacing w:line="360" w:lineRule="auto"/>
        <w:rPr>
          <w:rFonts w:ascii="Times New Roman" w:hAnsi="Times New Roman"/>
          <w:sz w:val="24"/>
        </w:rPr>
      </w:pPr>
      <w:r>
        <w:rPr>
          <w:rFonts w:ascii="Times New Roman" w:hAnsi="Times New Roman"/>
          <w:sz w:val="24"/>
        </w:rPr>
        <w:t>未经实验室书面批准，不得部分复制证书</w:t>
      </w:r>
      <w:r>
        <w:rPr>
          <w:rFonts w:hint="eastAsia" w:ascii="Times New Roman" w:hAnsi="Times New Roman"/>
          <w:sz w:val="24"/>
        </w:rPr>
        <w:t>的</w:t>
      </w:r>
      <w:r>
        <w:rPr>
          <w:rFonts w:ascii="Times New Roman" w:hAnsi="Times New Roman"/>
          <w:sz w:val="24"/>
        </w:rPr>
        <w:t>声明。</w:t>
      </w:r>
    </w:p>
    <w:p w14:paraId="20A07026">
      <w:pPr>
        <w:spacing w:line="360" w:lineRule="auto"/>
        <w:rPr>
          <w:rFonts w:ascii="Times New Roman" w:hAnsi="Times New Roman"/>
          <w:b/>
          <w:sz w:val="24"/>
        </w:rPr>
      </w:pPr>
      <w:r>
        <w:rPr>
          <w:rFonts w:ascii="Times New Roman" w:hAnsi="Times New Roman"/>
          <w:b/>
          <w:sz w:val="24"/>
        </w:rPr>
        <w:t>9  复校时间间隔</w:t>
      </w:r>
    </w:p>
    <w:p w14:paraId="42A46743">
      <w:pPr>
        <w:snapToGrid w:val="0"/>
        <w:spacing w:line="360" w:lineRule="auto"/>
        <w:ind w:firstLine="480"/>
        <w:rPr>
          <w:rFonts w:ascii="Times New Roman" w:hAnsi="Times New Roman"/>
          <w:sz w:val="24"/>
        </w:rPr>
      </w:pPr>
      <w:r>
        <w:rPr>
          <w:rFonts w:ascii="Times New Roman" w:hAnsi="Times New Roman"/>
          <w:sz w:val="24"/>
        </w:rPr>
        <w:t>复校时间间隔</w:t>
      </w:r>
      <w:r>
        <w:rPr>
          <w:rFonts w:hint="eastAsia" w:ascii="Times New Roman" w:hAnsi="Times New Roman"/>
          <w:sz w:val="24"/>
        </w:rPr>
        <w:t>建议为</w:t>
      </w:r>
      <w:r>
        <w:rPr>
          <w:rFonts w:ascii="Times New Roman" w:hAnsi="Times New Roman"/>
          <w:sz w:val="24"/>
        </w:rPr>
        <w:t>1年。由于复校时间间隔的长短是由仪器的使用情况、使用者、仪器本身质量等诸因素所决定，因此送校单位可根据实际使用情况自主决定复校时间</w:t>
      </w:r>
      <w:r>
        <w:rPr>
          <w:rFonts w:hint="eastAsia" w:ascii="Times New Roman" w:hAnsi="Times New Roman"/>
          <w:sz w:val="24"/>
        </w:rPr>
        <w:t>间隔</w:t>
      </w:r>
      <w:r>
        <w:rPr>
          <w:rFonts w:ascii="Times New Roman" w:hAnsi="Times New Roman"/>
          <w:sz w:val="24"/>
        </w:rPr>
        <w:t>。</w:t>
      </w:r>
    </w:p>
    <w:p w14:paraId="30A5AF09">
      <w:pPr>
        <w:rPr>
          <w:rFonts w:ascii="Times New Roman" w:hAnsi="Times New Roman"/>
          <w:sz w:val="24"/>
        </w:rPr>
      </w:pPr>
      <w:r>
        <w:rPr>
          <w:rFonts w:ascii="Times New Roman" w:hAnsi="Times New Roman"/>
          <w:sz w:val="24"/>
        </w:rPr>
        <w:br w:type="page"/>
      </w:r>
    </w:p>
    <w:p w14:paraId="04B48B0F">
      <w:pPr>
        <w:spacing w:line="340" w:lineRule="exact"/>
        <w:rPr>
          <w:rFonts w:hint="eastAsia" w:ascii="Times New Roman" w:hAnsi="Times New Roman" w:eastAsia="黑体"/>
          <w:b/>
          <w:sz w:val="28"/>
          <w:szCs w:val="28"/>
        </w:rPr>
      </w:pPr>
      <w:r>
        <w:rPr>
          <w:rFonts w:ascii="Times New Roman" w:hAnsi="Times New Roman" w:eastAsia="黑体"/>
          <w:b/>
          <w:sz w:val="28"/>
          <w:szCs w:val="28"/>
        </w:rPr>
        <w:t>附录</w:t>
      </w:r>
      <w:r>
        <w:rPr>
          <w:rFonts w:hint="eastAsia" w:ascii="Times New Roman" w:hAnsi="Times New Roman" w:eastAsia="黑体"/>
          <w:b/>
          <w:sz w:val="28"/>
          <w:szCs w:val="28"/>
        </w:rPr>
        <w:t>A</w:t>
      </w:r>
    </w:p>
    <w:p w14:paraId="53785220">
      <w:pPr>
        <w:spacing w:line="340" w:lineRule="exact"/>
        <w:rPr>
          <w:rFonts w:hint="eastAsia" w:ascii="Times New Roman" w:hAnsi="Times New Roman" w:eastAsia="黑体"/>
          <w:b w:val="0"/>
          <w:bCs/>
          <w:sz w:val="28"/>
          <w:szCs w:val="28"/>
        </w:rPr>
      </w:pPr>
      <w:r>
        <w:rPr>
          <w:rFonts w:hint="eastAsia" w:ascii="Times New Roman" w:hAnsi="Times New Roman" w:eastAsia="黑体"/>
          <w:b w:val="0"/>
          <w:bCs/>
          <w:sz w:val="28"/>
          <w:szCs w:val="28"/>
        </w:rPr>
        <w:t>（推荐性附录）</w:t>
      </w:r>
    </w:p>
    <w:p w14:paraId="40B3D05A">
      <w:pPr>
        <w:spacing w:line="340" w:lineRule="exact"/>
        <w:jc w:val="center"/>
        <w:rPr>
          <w:rFonts w:ascii="Times New Roman" w:hAnsi="Times New Roman" w:eastAsia="黑体"/>
          <w:b/>
          <w:sz w:val="28"/>
          <w:szCs w:val="28"/>
        </w:rPr>
      </w:pPr>
      <w:r>
        <w:rPr>
          <w:rFonts w:hint="eastAsia" w:ascii="Times New Roman" w:hAnsi="Times New Roman" w:eastAsia="黑体"/>
          <w:b/>
          <w:sz w:val="28"/>
          <w:szCs w:val="28"/>
        </w:rPr>
        <w:t>振动式在线黏度计</w:t>
      </w:r>
      <w:r>
        <w:rPr>
          <w:rFonts w:ascii="Times New Roman" w:hAnsi="Times New Roman" w:eastAsia="黑体"/>
          <w:b/>
          <w:sz w:val="28"/>
          <w:szCs w:val="28"/>
        </w:rPr>
        <w:t>校准原始记录</w:t>
      </w:r>
    </w:p>
    <w:p w14:paraId="0A565B44">
      <w:pPr>
        <w:spacing w:line="340" w:lineRule="exact"/>
        <w:jc w:val="center"/>
        <w:rPr>
          <w:rFonts w:ascii="Times New Roman" w:hAnsi="Times New Roman" w:eastAsia="黑体"/>
          <w:b/>
          <w:sz w:val="28"/>
          <w:szCs w:val="28"/>
        </w:rPr>
      </w:pPr>
    </w:p>
    <w:p w14:paraId="5E26F9C5">
      <w:pPr>
        <w:spacing w:line="340" w:lineRule="exact"/>
        <w:rPr>
          <w:rFonts w:ascii="Times New Roman" w:hAnsi="Times New Roman"/>
          <w:sz w:val="24"/>
        </w:rPr>
      </w:pPr>
      <w:r>
        <w:rPr>
          <w:rFonts w:hint="eastAsia" w:ascii="Times New Roman" w:hAnsi="Times New Roman"/>
          <w:sz w:val="24"/>
        </w:rPr>
        <w:t>证书</w:t>
      </w:r>
      <w:r>
        <w:rPr>
          <w:rFonts w:ascii="Times New Roman" w:hAnsi="Times New Roman"/>
          <w:sz w:val="24"/>
        </w:rPr>
        <w:t>编号</w:t>
      </w:r>
      <w:r>
        <w:rPr>
          <w:rFonts w:hint="eastAsia" w:ascii="Times New Roman" w:hAnsi="Times New Roman"/>
          <w:sz w:val="24"/>
        </w:rPr>
        <w:t>：                                           原始</w:t>
      </w:r>
      <w:r>
        <w:rPr>
          <w:rFonts w:ascii="Times New Roman" w:hAnsi="Times New Roman"/>
          <w:sz w:val="24"/>
        </w:rPr>
        <w:t>记录编号</w:t>
      </w:r>
      <w:r>
        <w:rPr>
          <w:rFonts w:hint="eastAsia" w:ascii="Times New Roman" w:hAnsi="Times New Roman"/>
          <w:sz w:val="24"/>
        </w:rPr>
        <w:t>：</w:t>
      </w:r>
    </w:p>
    <w:tbl>
      <w:tblPr>
        <w:tblStyle w:val="19"/>
        <w:tblW w:w="956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2"/>
        <w:gridCol w:w="1275"/>
        <w:gridCol w:w="637"/>
        <w:gridCol w:w="1912"/>
        <w:gridCol w:w="720"/>
        <w:gridCol w:w="1192"/>
        <w:gridCol w:w="1913"/>
      </w:tblGrid>
      <w:tr w14:paraId="14F652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456" w:type="dxa"/>
            <w:gridSpan w:val="5"/>
            <w:vAlign w:val="center"/>
          </w:tcPr>
          <w:p w14:paraId="5D745AC4">
            <w:pPr>
              <w:keepNext w:val="0"/>
              <w:keepLines w:val="0"/>
              <w:suppressLineNumbers w:val="0"/>
              <w:spacing w:before="0" w:beforeAutospacing="0" w:after="0" w:afterAutospacing="0"/>
              <w:ind w:left="0" w:right="0"/>
              <w:rPr>
                <w:rFonts w:hint="default" w:ascii="Times New Roman" w:hAnsi="Times New Roman"/>
                <w:sz w:val="24"/>
                <w:u w:val="single"/>
              </w:rPr>
            </w:pPr>
            <w:r>
              <w:rPr>
                <w:rFonts w:hint="eastAsia" w:ascii="Times New Roman" w:hAnsi="Times New Roman"/>
                <w:sz w:val="24"/>
              </w:rPr>
              <w:t>送检</w:t>
            </w:r>
            <w:r>
              <w:rPr>
                <w:rFonts w:hint="default" w:ascii="Times New Roman" w:hAnsi="Times New Roman"/>
                <w:sz w:val="24"/>
              </w:rPr>
              <w:t>单位：</w:t>
            </w:r>
          </w:p>
        </w:tc>
        <w:tc>
          <w:tcPr>
            <w:tcW w:w="3105" w:type="dxa"/>
            <w:gridSpan w:val="2"/>
            <w:vAlign w:val="center"/>
          </w:tcPr>
          <w:p w14:paraId="48B92B28">
            <w:pPr>
              <w:keepNext w:val="0"/>
              <w:keepLines w:val="0"/>
              <w:suppressLineNumbers w:val="0"/>
              <w:spacing w:before="0" w:beforeAutospacing="0" w:after="0" w:afterAutospacing="0"/>
              <w:ind w:left="0" w:right="0"/>
              <w:rPr>
                <w:rFonts w:hint="default" w:ascii="Times New Roman" w:hAnsi="Times New Roman"/>
                <w:sz w:val="24"/>
              </w:rPr>
            </w:pPr>
            <w:r>
              <w:rPr>
                <w:rFonts w:hint="eastAsia" w:ascii="Times New Roman" w:hAnsi="Times New Roman"/>
                <w:sz w:val="24"/>
              </w:rPr>
              <w:t>校准</w:t>
            </w:r>
            <w:r>
              <w:rPr>
                <w:rFonts w:hint="default" w:ascii="Times New Roman" w:hAnsi="Times New Roman"/>
                <w:sz w:val="24"/>
              </w:rPr>
              <w:t>地点：</w:t>
            </w:r>
          </w:p>
        </w:tc>
      </w:tr>
      <w:tr w14:paraId="0FF5AD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456" w:type="dxa"/>
            <w:gridSpan w:val="5"/>
            <w:vAlign w:val="center"/>
          </w:tcPr>
          <w:p w14:paraId="28286050">
            <w:pPr>
              <w:keepNext w:val="0"/>
              <w:keepLines w:val="0"/>
              <w:suppressLineNumbers w:val="0"/>
              <w:spacing w:before="0" w:beforeAutospacing="0" w:after="0" w:afterAutospacing="0"/>
              <w:ind w:left="0" w:right="0"/>
              <w:rPr>
                <w:rFonts w:hint="default" w:ascii="Times New Roman" w:hAnsi="Times New Roman"/>
                <w:sz w:val="24"/>
              </w:rPr>
            </w:pPr>
            <w:r>
              <w:rPr>
                <w:rFonts w:hint="eastAsia" w:ascii="Times New Roman" w:hAnsi="Times New Roman"/>
                <w:sz w:val="24"/>
              </w:rPr>
              <w:t>仪器</w:t>
            </w:r>
            <w:r>
              <w:rPr>
                <w:rFonts w:hint="default" w:ascii="Times New Roman" w:hAnsi="Times New Roman"/>
                <w:sz w:val="24"/>
              </w:rPr>
              <w:t>型号：</w:t>
            </w:r>
          </w:p>
        </w:tc>
        <w:tc>
          <w:tcPr>
            <w:tcW w:w="3105" w:type="dxa"/>
            <w:gridSpan w:val="2"/>
            <w:vAlign w:val="center"/>
          </w:tcPr>
          <w:p w14:paraId="6DD92541">
            <w:pPr>
              <w:keepNext w:val="0"/>
              <w:keepLines w:val="0"/>
              <w:suppressLineNumbers w:val="0"/>
              <w:spacing w:before="0" w:beforeAutospacing="0" w:after="0" w:afterAutospacing="0"/>
              <w:ind w:left="0" w:right="0"/>
              <w:rPr>
                <w:rFonts w:hint="default" w:ascii="Times New Roman" w:hAnsi="Times New Roman"/>
                <w:sz w:val="24"/>
              </w:rPr>
            </w:pPr>
            <w:r>
              <w:rPr>
                <w:rFonts w:hint="eastAsia" w:ascii="Times New Roman" w:hAnsi="Times New Roman"/>
                <w:sz w:val="24"/>
              </w:rPr>
              <w:t>仪器</w:t>
            </w:r>
            <w:r>
              <w:rPr>
                <w:rFonts w:hint="default" w:ascii="Times New Roman" w:hAnsi="Times New Roman"/>
                <w:sz w:val="24"/>
              </w:rPr>
              <w:t>编号：</w:t>
            </w:r>
          </w:p>
        </w:tc>
      </w:tr>
      <w:tr w14:paraId="2CB27A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456" w:type="dxa"/>
            <w:gridSpan w:val="5"/>
            <w:vAlign w:val="center"/>
          </w:tcPr>
          <w:p w14:paraId="26F04735">
            <w:pPr>
              <w:keepNext w:val="0"/>
              <w:keepLines w:val="0"/>
              <w:suppressLineNumbers w:val="0"/>
              <w:spacing w:before="0" w:beforeAutospacing="0" w:after="0" w:afterAutospacing="0"/>
              <w:ind w:left="0" w:right="0"/>
              <w:rPr>
                <w:rFonts w:hint="default" w:ascii="Times New Roman" w:hAnsi="Times New Roman"/>
                <w:sz w:val="24"/>
              </w:rPr>
            </w:pPr>
            <w:r>
              <w:rPr>
                <w:rFonts w:hint="eastAsia" w:ascii="Times New Roman" w:hAnsi="Times New Roman"/>
                <w:sz w:val="24"/>
              </w:rPr>
              <w:t>校准</w:t>
            </w:r>
            <w:r>
              <w:rPr>
                <w:rFonts w:hint="default" w:ascii="Times New Roman" w:hAnsi="Times New Roman"/>
                <w:sz w:val="24"/>
              </w:rPr>
              <w:t>依据</w:t>
            </w:r>
            <w:r>
              <w:rPr>
                <w:rFonts w:hint="eastAsia" w:ascii="Times New Roman" w:hAnsi="Times New Roman"/>
                <w:sz w:val="24"/>
              </w:rPr>
              <w:t>：</w:t>
            </w:r>
          </w:p>
        </w:tc>
        <w:tc>
          <w:tcPr>
            <w:tcW w:w="3105" w:type="dxa"/>
            <w:gridSpan w:val="2"/>
            <w:vAlign w:val="center"/>
          </w:tcPr>
          <w:p w14:paraId="5F56D17E">
            <w:pPr>
              <w:keepNext w:val="0"/>
              <w:keepLines w:val="0"/>
              <w:suppressLineNumbers w:val="0"/>
              <w:spacing w:before="0" w:beforeAutospacing="0" w:after="0" w:afterAutospacing="0"/>
              <w:ind w:left="0" w:right="0"/>
              <w:rPr>
                <w:rFonts w:hint="default" w:ascii="Times New Roman" w:hAnsi="Times New Roman"/>
                <w:sz w:val="24"/>
              </w:rPr>
            </w:pPr>
            <w:r>
              <w:rPr>
                <w:rFonts w:hint="eastAsia" w:ascii="Times New Roman" w:hAnsi="Times New Roman"/>
                <w:sz w:val="24"/>
              </w:rPr>
              <w:t>制造厂：</w:t>
            </w:r>
          </w:p>
        </w:tc>
      </w:tr>
      <w:tr w14:paraId="78B6D2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187" w:type="dxa"/>
            <w:gridSpan w:val="2"/>
            <w:vAlign w:val="center"/>
          </w:tcPr>
          <w:p w14:paraId="08472A3B">
            <w:pPr>
              <w:keepNext w:val="0"/>
              <w:keepLines w:val="0"/>
              <w:suppressLineNumbers w:val="0"/>
              <w:spacing w:before="0" w:beforeAutospacing="0" w:after="0" w:afterAutospacing="0"/>
              <w:ind w:left="0" w:right="0"/>
              <w:rPr>
                <w:rFonts w:hint="default" w:ascii="Times New Roman" w:hAnsi="Times New Roman"/>
                <w:sz w:val="24"/>
              </w:rPr>
            </w:pPr>
            <w:r>
              <w:rPr>
                <w:rFonts w:hint="eastAsia" w:ascii="Times New Roman" w:hAnsi="Times New Roman"/>
                <w:sz w:val="24"/>
              </w:rPr>
              <w:t>环境</w:t>
            </w:r>
            <w:r>
              <w:rPr>
                <w:rFonts w:hint="default" w:ascii="Times New Roman" w:hAnsi="Times New Roman"/>
                <w:sz w:val="24"/>
              </w:rPr>
              <w:t>温度：</w:t>
            </w:r>
          </w:p>
        </w:tc>
        <w:tc>
          <w:tcPr>
            <w:tcW w:w="3269" w:type="dxa"/>
            <w:gridSpan w:val="3"/>
            <w:vAlign w:val="center"/>
          </w:tcPr>
          <w:p w14:paraId="15DB0169">
            <w:pPr>
              <w:keepNext w:val="0"/>
              <w:keepLines w:val="0"/>
              <w:suppressLineNumbers w:val="0"/>
              <w:spacing w:before="0" w:beforeAutospacing="0" w:after="0" w:afterAutospacing="0"/>
              <w:ind w:left="0" w:right="0"/>
              <w:rPr>
                <w:rFonts w:hint="default" w:ascii="Times New Roman" w:hAnsi="Times New Roman"/>
                <w:sz w:val="24"/>
              </w:rPr>
            </w:pPr>
            <w:r>
              <w:rPr>
                <w:rFonts w:hint="eastAsia" w:ascii="Times New Roman" w:hAnsi="Times New Roman"/>
                <w:sz w:val="24"/>
              </w:rPr>
              <w:t>环境</w:t>
            </w:r>
            <w:r>
              <w:rPr>
                <w:rFonts w:hint="default" w:ascii="Times New Roman" w:hAnsi="Times New Roman"/>
                <w:sz w:val="24"/>
              </w:rPr>
              <w:t>湿度：</w:t>
            </w:r>
          </w:p>
        </w:tc>
        <w:tc>
          <w:tcPr>
            <w:tcW w:w="3105" w:type="dxa"/>
            <w:gridSpan w:val="2"/>
            <w:vAlign w:val="center"/>
          </w:tcPr>
          <w:p w14:paraId="0BB8CA95">
            <w:pPr>
              <w:keepNext w:val="0"/>
              <w:keepLines w:val="0"/>
              <w:suppressLineNumbers w:val="0"/>
              <w:spacing w:before="0" w:beforeAutospacing="0" w:after="0" w:afterAutospacing="0"/>
              <w:ind w:left="0" w:right="0"/>
              <w:rPr>
                <w:rFonts w:hint="default" w:ascii="Times New Roman" w:hAnsi="Times New Roman"/>
                <w:sz w:val="24"/>
              </w:rPr>
            </w:pPr>
            <w:r>
              <w:rPr>
                <w:rFonts w:hint="eastAsia" w:ascii="Times New Roman" w:hAnsi="Times New Roman"/>
                <w:sz w:val="24"/>
              </w:rPr>
              <w:t>校准</w:t>
            </w:r>
            <w:r>
              <w:rPr>
                <w:rFonts w:hint="default" w:ascii="Times New Roman" w:hAnsi="Times New Roman"/>
                <w:sz w:val="24"/>
              </w:rPr>
              <w:t>日期：</w:t>
            </w:r>
          </w:p>
        </w:tc>
      </w:tr>
      <w:tr w14:paraId="2FAE9B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12" w:type="dxa"/>
            <w:vMerge w:val="restart"/>
            <w:vAlign w:val="center"/>
          </w:tcPr>
          <w:p w14:paraId="04FE7DFD">
            <w:pPr>
              <w:keepNext w:val="0"/>
              <w:keepLines w:val="0"/>
              <w:suppressLineNumbers w:val="0"/>
              <w:spacing w:before="0" w:beforeAutospacing="0" w:after="0" w:afterAutospacing="0"/>
              <w:ind w:left="0" w:right="0"/>
              <w:jc w:val="center"/>
              <w:rPr>
                <w:rFonts w:hint="default" w:ascii="Times New Roman" w:hAnsi="Times New Roman"/>
                <w:sz w:val="24"/>
              </w:rPr>
            </w:pPr>
            <w:r>
              <w:rPr>
                <w:rFonts w:hint="eastAsia" w:ascii="Times New Roman" w:hAnsi="Times New Roman"/>
                <w:sz w:val="24"/>
              </w:rPr>
              <w:t>标准黏度液</w:t>
            </w:r>
          </w:p>
        </w:tc>
        <w:tc>
          <w:tcPr>
            <w:tcW w:w="1912" w:type="dxa"/>
            <w:gridSpan w:val="2"/>
            <w:vAlign w:val="center"/>
          </w:tcPr>
          <w:p w14:paraId="5D9CB9C7">
            <w:pPr>
              <w:keepNext w:val="0"/>
              <w:keepLines w:val="0"/>
              <w:suppressLineNumbers w:val="0"/>
              <w:spacing w:before="0" w:beforeAutospacing="0" w:after="0" w:afterAutospacing="0"/>
              <w:ind w:left="0" w:right="0"/>
              <w:jc w:val="center"/>
              <w:rPr>
                <w:rFonts w:hint="default" w:ascii="Times New Roman" w:hAnsi="Times New Roman"/>
                <w:sz w:val="24"/>
              </w:rPr>
            </w:pPr>
            <w:r>
              <w:rPr>
                <w:rFonts w:hint="eastAsia" w:ascii="Times New Roman" w:hAnsi="Times New Roman"/>
                <w:sz w:val="24"/>
              </w:rPr>
              <w:t>标准</w:t>
            </w:r>
            <w:r>
              <w:rPr>
                <w:rFonts w:hint="default" w:ascii="Times New Roman" w:hAnsi="Times New Roman"/>
                <w:sz w:val="24"/>
              </w:rPr>
              <w:t>物质编号</w:t>
            </w:r>
          </w:p>
        </w:tc>
        <w:tc>
          <w:tcPr>
            <w:tcW w:w="1912" w:type="dxa"/>
            <w:vAlign w:val="center"/>
          </w:tcPr>
          <w:p w14:paraId="0B756B2C">
            <w:pPr>
              <w:keepNext w:val="0"/>
              <w:keepLines w:val="0"/>
              <w:suppressLineNumbers w:val="0"/>
              <w:spacing w:before="0" w:beforeAutospacing="0" w:after="0" w:afterAutospacing="0"/>
              <w:ind w:left="0" w:right="0"/>
              <w:jc w:val="center"/>
              <w:rPr>
                <w:rFonts w:hint="default" w:ascii="Times New Roman" w:hAnsi="Times New Roman"/>
                <w:sz w:val="24"/>
              </w:rPr>
            </w:pPr>
            <w:r>
              <w:rPr>
                <w:rFonts w:hint="eastAsia" w:ascii="Times New Roman" w:hAnsi="Times New Roman"/>
                <w:sz w:val="24"/>
              </w:rPr>
              <w:t>认定值</w:t>
            </w:r>
          </w:p>
        </w:tc>
        <w:tc>
          <w:tcPr>
            <w:tcW w:w="1912" w:type="dxa"/>
            <w:gridSpan w:val="2"/>
            <w:vAlign w:val="center"/>
          </w:tcPr>
          <w:p w14:paraId="2222443E">
            <w:pPr>
              <w:keepNext w:val="0"/>
              <w:keepLines w:val="0"/>
              <w:suppressLineNumbers w:val="0"/>
              <w:spacing w:before="0" w:beforeAutospacing="0" w:after="0" w:afterAutospacing="0"/>
              <w:ind w:left="0" w:right="0"/>
              <w:jc w:val="center"/>
              <w:rPr>
                <w:rFonts w:hint="default" w:ascii="Times New Roman" w:hAnsi="Times New Roman"/>
                <w:sz w:val="24"/>
              </w:rPr>
            </w:pPr>
            <w:r>
              <w:rPr>
                <w:rFonts w:hint="eastAsia" w:ascii="Times New Roman" w:hAnsi="Times New Roman"/>
                <w:sz w:val="24"/>
              </w:rPr>
              <w:t>不确定度</w:t>
            </w:r>
          </w:p>
        </w:tc>
        <w:tc>
          <w:tcPr>
            <w:tcW w:w="1913" w:type="dxa"/>
            <w:vAlign w:val="center"/>
          </w:tcPr>
          <w:p w14:paraId="20C1E848">
            <w:pPr>
              <w:keepNext w:val="0"/>
              <w:keepLines w:val="0"/>
              <w:suppressLineNumbers w:val="0"/>
              <w:spacing w:before="0" w:beforeAutospacing="0" w:after="0" w:afterAutospacing="0"/>
              <w:ind w:left="0" w:right="0"/>
              <w:jc w:val="center"/>
              <w:rPr>
                <w:rFonts w:hint="default" w:ascii="Times New Roman" w:hAnsi="Times New Roman"/>
                <w:sz w:val="24"/>
              </w:rPr>
            </w:pPr>
            <w:r>
              <w:rPr>
                <w:rFonts w:hint="eastAsia" w:ascii="Times New Roman" w:hAnsi="Times New Roman"/>
                <w:sz w:val="24"/>
              </w:rPr>
              <w:t>有效期</w:t>
            </w:r>
          </w:p>
        </w:tc>
      </w:tr>
      <w:tr w14:paraId="04D9B5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12" w:type="dxa"/>
            <w:vMerge w:val="continue"/>
          </w:tcPr>
          <w:p w14:paraId="50B6D408">
            <w:pPr>
              <w:keepNext w:val="0"/>
              <w:keepLines w:val="0"/>
              <w:suppressLineNumbers w:val="0"/>
              <w:spacing w:before="0" w:beforeAutospacing="0" w:after="0" w:afterAutospacing="0"/>
              <w:ind w:left="0" w:right="0"/>
              <w:rPr>
                <w:rFonts w:hint="default" w:ascii="Times New Roman" w:hAnsi="Times New Roman"/>
                <w:sz w:val="24"/>
                <w:u w:val="single"/>
              </w:rPr>
            </w:pPr>
          </w:p>
        </w:tc>
        <w:tc>
          <w:tcPr>
            <w:tcW w:w="1912" w:type="dxa"/>
            <w:gridSpan w:val="2"/>
          </w:tcPr>
          <w:p w14:paraId="2043DCAA">
            <w:pPr>
              <w:keepNext w:val="0"/>
              <w:keepLines w:val="0"/>
              <w:suppressLineNumbers w:val="0"/>
              <w:spacing w:before="0" w:beforeAutospacing="0" w:after="0" w:afterAutospacing="0"/>
              <w:ind w:left="0" w:right="0"/>
              <w:rPr>
                <w:rFonts w:hint="default" w:ascii="Times New Roman" w:hAnsi="Times New Roman"/>
                <w:sz w:val="24"/>
                <w:u w:val="single"/>
              </w:rPr>
            </w:pPr>
          </w:p>
        </w:tc>
        <w:tc>
          <w:tcPr>
            <w:tcW w:w="1912" w:type="dxa"/>
          </w:tcPr>
          <w:p w14:paraId="2066A54E">
            <w:pPr>
              <w:keepNext w:val="0"/>
              <w:keepLines w:val="0"/>
              <w:suppressLineNumbers w:val="0"/>
              <w:spacing w:before="0" w:beforeAutospacing="0" w:after="0" w:afterAutospacing="0"/>
              <w:ind w:left="0" w:right="0"/>
              <w:rPr>
                <w:rFonts w:hint="default" w:ascii="Times New Roman" w:hAnsi="Times New Roman"/>
                <w:sz w:val="24"/>
                <w:u w:val="single"/>
              </w:rPr>
            </w:pPr>
          </w:p>
        </w:tc>
        <w:tc>
          <w:tcPr>
            <w:tcW w:w="1912" w:type="dxa"/>
            <w:gridSpan w:val="2"/>
          </w:tcPr>
          <w:p w14:paraId="535E4631">
            <w:pPr>
              <w:keepNext w:val="0"/>
              <w:keepLines w:val="0"/>
              <w:suppressLineNumbers w:val="0"/>
              <w:spacing w:before="0" w:beforeAutospacing="0" w:after="0" w:afterAutospacing="0"/>
              <w:ind w:left="0" w:right="0"/>
              <w:rPr>
                <w:rFonts w:hint="default" w:ascii="Times New Roman" w:hAnsi="Times New Roman"/>
                <w:sz w:val="24"/>
                <w:u w:val="single"/>
              </w:rPr>
            </w:pPr>
          </w:p>
        </w:tc>
        <w:tc>
          <w:tcPr>
            <w:tcW w:w="1913" w:type="dxa"/>
          </w:tcPr>
          <w:p w14:paraId="01AC795E">
            <w:pPr>
              <w:keepNext w:val="0"/>
              <w:keepLines w:val="0"/>
              <w:suppressLineNumbers w:val="0"/>
              <w:spacing w:before="0" w:beforeAutospacing="0" w:after="0" w:afterAutospacing="0"/>
              <w:ind w:left="0" w:right="0"/>
              <w:rPr>
                <w:rFonts w:hint="default" w:ascii="Times New Roman" w:hAnsi="Times New Roman"/>
                <w:sz w:val="24"/>
                <w:u w:val="single"/>
              </w:rPr>
            </w:pPr>
          </w:p>
        </w:tc>
      </w:tr>
      <w:tr w14:paraId="18ABB4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12" w:type="dxa"/>
            <w:vMerge w:val="continue"/>
          </w:tcPr>
          <w:p w14:paraId="78DF0240">
            <w:pPr>
              <w:keepNext w:val="0"/>
              <w:keepLines w:val="0"/>
              <w:suppressLineNumbers w:val="0"/>
              <w:spacing w:before="0" w:beforeAutospacing="0" w:after="0" w:afterAutospacing="0"/>
              <w:ind w:left="0" w:right="0"/>
              <w:rPr>
                <w:rFonts w:hint="default" w:ascii="Times New Roman" w:hAnsi="Times New Roman"/>
                <w:sz w:val="24"/>
                <w:u w:val="single"/>
              </w:rPr>
            </w:pPr>
          </w:p>
        </w:tc>
        <w:tc>
          <w:tcPr>
            <w:tcW w:w="1912" w:type="dxa"/>
            <w:gridSpan w:val="2"/>
          </w:tcPr>
          <w:p w14:paraId="0C8663CE">
            <w:pPr>
              <w:keepNext w:val="0"/>
              <w:keepLines w:val="0"/>
              <w:suppressLineNumbers w:val="0"/>
              <w:spacing w:before="0" w:beforeAutospacing="0" w:after="0" w:afterAutospacing="0"/>
              <w:ind w:left="0" w:right="0"/>
              <w:rPr>
                <w:rFonts w:hint="default" w:ascii="Times New Roman" w:hAnsi="Times New Roman"/>
                <w:sz w:val="24"/>
                <w:u w:val="single"/>
              </w:rPr>
            </w:pPr>
          </w:p>
        </w:tc>
        <w:tc>
          <w:tcPr>
            <w:tcW w:w="1912" w:type="dxa"/>
          </w:tcPr>
          <w:p w14:paraId="564404E9">
            <w:pPr>
              <w:keepNext w:val="0"/>
              <w:keepLines w:val="0"/>
              <w:suppressLineNumbers w:val="0"/>
              <w:spacing w:before="0" w:beforeAutospacing="0" w:after="0" w:afterAutospacing="0"/>
              <w:ind w:left="0" w:right="0"/>
              <w:rPr>
                <w:rFonts w:hint="default" w:ascii="Times New Roman" w:hAnsi="Times New Roman"/>
                <w:sz w:val="24"/>
                <w:u w:val="single"/>
              </w:rPr>
            </w:pPr>
          </w:p>
        </w:tc>
        <w:tc>
          <w:tcPr>
            <w:tcW w:w="1912" w:type="dxa"/>
            <w:gridSpan w:val="2"/>
          </w:tcPr>
          <w:p w14:paraId="2C75CCCC">
            <w:pPr>
              <w:keepNext w:val="0"/>
              <w:keepLines w:val="0"/>
              <w:suppressLineNumbers w:val="0"/>
              <w:spacing w:before="0" w:beforeAutospacing="0" w:after="0" w:afterAutospacing="0"/>
              <w:ind w:left="0" w:right="0"/>
              <w:rPr>
                <w:rFonts w:hint="default" w:ascii="Times New Roman" w:hAnsi="Times New Roman"/>
                <w:sz w:val="24"/>
                <w:u w:val="single"/>
              </w:rPr>
            </w:pPr>
          </w:p>
        </w:tc>
        <w:tc>
          <w:tcPr>
            <w:tcW w:w="1913" w:type="dxa"/>
          </w:tcPr>
          <w:p w14:paraId="1AB18033">
            <w:pPr>
              <w:keepNext w:val="0"/>
              <w:keepLines w:val="0"/>
              <w:suppressLineNumbers w:val="0"/>
              <w:spacing w:before="0" w:beforeAutospacing="0" w:after="0" w:afterAutospacing="0"/>
              <w:ind w:left="0" w:right="0"/>
              <w:rPr>
                <w:rFonts w:hint="default" w:ascii="Times New Roman" w:hAnsi="Times New Roman"/>
                <w:sz w:val="24"/>
                <w:u w:val="single"/>
              </w:rPr>
            </w:pPr>
          </w:p>
        </w:tc>
      </w:tr>
      <w:tr w14:paraId="5398B5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12" w:type="dxa"/>
            <w:vMerge w:val="continue"/>
          </w:tcPr>
          <w:p w14:paraId="3BDB8C71">
            <w:pPr>
              <w:keepNext w:val="0"/>
              <w:keepLines w:val="0"/>
              <w:suppressLineNumbers w:val="0"/>
              <w:spacing w:before="0" w:beforeAutospacing="0" w:after="0" w:afterAutospacing="0"/>
              <w:ind w:left="0" w:right="0"/>
              <w:rPr>
                <w:rFonts w:hint="default" w:ascii="Times New Roman" w:hAnsi="Times New Roman"/>
                <w:sz w:val="24"/>
                <w:u w:val="single"/>
              </w:rPr>
            </w:pPr>
          </w:p>
        </w:tc>
        <w:tc>
          <w:tcPr>
            <w:tcW w:w="1912" w:type="dxa"/>
            <w:gridSpan w:val="2"/>
          </w:tcPr>
          <w:p w14:paraId="5FDE2118">
            <w:pPr>
              <w:keepNext w:val="0"/>
              <w:keepLines w:val="0"/>
              <w:suppressLineNumbers w:val="0"/>
              <w:spacing w:before="0" w:beforeAutospacing="0" w:after="0" w:afterAutospacing="0"/>
              <w:ind w:left="0" w:right="0"/>
              <w:rPr>
                <w:rFonts w:hint="default" w:ascii="Times New Roman" w:hAnsi="Times New Roman"/>
                <w:sz w:val="24"/>
                <w:u w:val="single"/>
              </w:rPr>
            </w:pPr>
          </w:p>
        </w:tc>
        <w:tc>
          <w:tcPr>
            <w:tcW w:w="1912" w:type="dxa"/>
          </w:tcPr>
          <w:p w14:paraId="5CEB9D2D">
            <w:pPr>
              <w:keepNext w:val="0"/>
              <w:keepLines w:val="0"/>
              <w:suppressLineNumbers w:val="0"/>
              <w:spacing w:before="0" w:beforeAutospacing="0" w:after="0" w:afterAutospacing="0"/>
              <w:ind w:left="0" w:right="0"/>
              <w:rPr>
                <w:rFonts w:hint="default" w:ascii="Times New Roman" w:hAnsi="Times New Roman"/>
                <w:sz w:val="24"/>
                <w:u w:val="single"/>
              </w:rPr>
            </w:pPr>
          </w:p>
        </w:tc>
        <w:tc>
          <w:tcPr>
            <w:tcW w:w="1912" w:type="dxa"/>
            <w:gridSpan w:val="2"/>
          </w:tcPr>
          <w:p w14:paraId="3E2387F6">
            <w:pPr>
              <w:keepNext w:val="0"/>
              <w:keepLines w:val="0"/>
              <w:suppressLineNumbers w:val="0"/>
              <w:spacing w:before="0" w:beforeAutospacing="0" w:after="0" w:afterAutospacing="0"/>
              <w:ind w:left="0" w:right="0"/>
              <w:rPr>
                <w:rFonts w:hint="default" w:ascii="Times New Roman" w:hAnsi="Times New Roman"/>
                <w:sz w:val="24"/>
                <w:u w:val="single"/>
              </w:rPr>
            </w:pPr>
          </w:p>
        </w:tc>
        <w:tc>
          <w:tcPr>
            <w:tcW w:w="1913" w:type="dxa"/>
          </w:tcPr>
          <w:p w14:paraId="4D223937">
            <w:pPr>
              <w:keepNext w:val="0"/>
              <w:keepLines w:val="0"/>
              <w:suppressLineNumbers w:val="0"/>
              <w:spacing w:before="0" w:beforeAutospacing="0" w:after="0" w:afterAutospacing="0"/>
              <w:ind w:left="0" w:right="0"/>
              <w:rPr>
                <w:rFonts w:hint="default" w:ascii="Times New Roman" w:hAnsi="Times New Roman"/>
                <w:sz w:val="24"/>
                <w:u w:val="single"/>
              </w:rPr>
            </w:pPr>
          </w:p>
        </w:tc>
      </w:tr>
      <w:tr w14:paraId="5BAF10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12" w:type="dxa"/>
            <w:vMerge w:val="continue"/>
          </w:tcPr>
          <w:p w14:paraId="4B803194">
            <w:pPr>
              <w:keepNext w:val="0"/>
              <w:keepLines w:val="0"/>
              <w:suppressLineNumbers w:val="0"/>
              <w:spacing w:before="0" w:beforeAutospacing="0" w:after="0" w:afterAutospacing="0"/>
              <w:ind w:left="0" w:right="0"/>
              <w:rPr>
                <w:rFonts w:hint="default" w:ascii="Times New Roman" w:hAnsi="Times New Roman"/>
                <w:sz w:val="24"/>
                <w:u w:val="single"/>
              </w:rPr>
            </w:pPr>
          </w:p>
        </w:tc>
        <w:tc>
          <w:tcPr>
            <w:tcW w:w="1912" w:type="dxa"/>
            <w:gridSpan w:val="2"/>
          </w:tcPr>
          <w:p w14:paraId="0855ECBD">
            <w:pPr>
              <w:keepNext w:val="0"/>
              <w:keepLines w:val="0"/>
              <w:suppressLineNumbers w:val="0"/>
              <w:spacing w:before="0" w:beforeAutospacing="0" w:after="0" w:afterAutospacing="0"/>
              <w:ind w:left="0" w:right="0"/>
              <w:rPr>
                <w:rFonts w:hint="default" w:ascii="Times New Roman" w:hAnsi="Times New Roman"/>
                <w:sz w:val="24"/>
                <w:u w:val="single"/>
              </w:rPr>
            </w:pPr>
          </w:p>
        </w:tc>
        <w:tc>
          <w:tcPr>
            <w:tcW w:w="1912" w:type="dxa"/>
          </w:tcPr>
          <w:p w14:paraId="7F0ECF9D">
            <w:pPr>
              <w:keepNext w:val="0"/>
              <w:keepLines w:val="0"/>
              <w:suppressLineNumbers w:val="0"/>
              <w:spacing w:before="0" w:beforeAutospacing="0" w:after="0" w:afterAutospacing="0"/>
              <w:ind w:left="0" w:right="0"/>
              <w:rPr>
                <w:rFonts w:hint="default" w:ascii="Times New Roman" w:hAnsi="Times New Roman"/>
                <w:sz w:val="24"/>
                <w:u w:val="single"/>
              </w:rPr>
            </w:pPr>
          </w:p>
        </w:tc>
        <w:tc>
          <w:tcPr>
            <w:tcW w:w="1912" w:type="dxa"/>
            <w:gridSpan w:val="2"/>
          </w:tcPr>
          <w:p w14:paraId="0FC5296B">
            <w:pPr>
              <w:keepNext w:val="0"/>
              <w:keepLines w:val="0"/>
              <w:suppressLineNumbers w:val="0"/>
              <w:spacing w:before="0" w:beforeAutospacing="0" w:after="0" w:afterAutospacing="0"/>
              <w:ind w:left="0" w:right="0"/>
              <w:rPr>
                <w:rFonts w:hint="default" w:ascii="Times New Roman" w:hAnsi="Times New Roman"/>
                <w:sz w:val="24"/>
                <w:u w:val="single"/>
              </w:rPr>
            </w:pPr>
          </w:p>
        </w:tc>
        <w:tc>
          <w:tcPr>
            <w:tcW w:w="1913" w:type="dxa"/>
          </w:tcPr>
          <w:p w14:paraId="3B91626A">
            <w:pPr>
              <w:keepNext w:val="0"/>
              <w:keepLines w:val="0"/>
              <w:suppressLineNumbers w:val="0"/>
              <w:spacing w:before="0" w:beforeAutospacing="0" w:after="0" w:afterAutospacing="0"/>
              <w:ind w:left="0" w:right="0"/>
              <w:rPr>
                <w:rFonts w:hint="default" w:ascii="Times New Roman" w:hAnsi="Times New Roman"/>
                <w:sz w:val="24"/>
                <w:u w:val="single"/>
              </w:rPr>
            </w:pPr>
          </w:p>
        </w:tc>
      </w:tr>
    </w:tbl>
    <w:p w14:paraId="68492885">
      <w:pPr>
        <w:spacing w:line="360" w:lineRule="auto"/>
        <w:rPr>
          <w:rFonts w:hint="default" w:ascii="Times New Roman" w:hAnsi="Times New Roman" w:eastAsia="宋体"/>
          <w:szCs w:val="21"/>
          <w:lang w:val="en-US" w:eastAsia="zh-CN"/>
        </w:rPr>
      </w:pPr>
      <w:r>
        <w:rPr>
          <w:rFonts w:hint="eastAsia" w:ascii="Times New Roman" w:hAnsi="Times New Roman"/>
          <w:sz w:val="24"/>
        </w:rPr>
        <w:t>一</w:t>
      </w:r>
      <w:r>
        <w:rPr>
          <w:rFonts w:ascii="Times New Roman" w:hAnsi="Times New Roman"/>
          <w:sz w:val="24"/>
        </w:rPr>
        <w:t>、</w:t>
      </w:r>
      <w:r>
        <w:rPr>
          <w:rFonts w:hint="eastAsia" w:ascii="Times New Roman" w:hAnsi="Times New Roman"/>
          <w:sz w:val="24"/>
        </w:rPr>
        <w:t>黏度示值误差</w:t>
      </w:r>
      <w:r>
        <w:rPr>
          <w:rFonts w:hint="eastAsia"/>
          <w:sz w:val="24"/>
          <w:lang w:val="en-US" w:eastAsia="zh-CN"/>
        </w:rPr>
        <w:t>和重复性</w:t>
      </w:r>
    </w:p>
    <w:tbl>
      <w:tblPr>
        <w:tblStyle w:val="19"/>
        <w:tblW w:w="101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29"/>
        <w:gridCol w:w="1018"/>
        <w:gridCol w:w="861"/>
        <w:gridCol w:w="756"/>
        <w:gridCol w:w="758"/>
        <w:gridCol w:w="1310"/>
        <w:gridCol w:w="1087"/>
        <w:gridCol w:w="1114"/>
        <w:gridCol w:w="886"/>
        <w:gridCol w:w="1288"/>
      </w:tblGrid>
      <w:tr w14:paraId="05086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jc w:val="center"/>
        </w:trPr>
        <w:tc>
          <w:tcPr>
            <w:tcW w:w="1029" w:type="dxa"/>
            <w:vMerge w:val="restart"/>
            <w:shd w:val="clear" w:color="auto" w:fill="auto"/>
            <w:vAlign w:val="center"/>
          </w:tcPr>
          <w:p w14:paraId="352C380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auto"/>
              <w:rPr>
                <w:rFonts w:hint="eastAsia" w:ascii="Times New Roman" w:hAnsi="Times New Roman"/>
                <w:sz w:val="21"/>
                <w:szCs w:val="21"/>
                <w:lang w:eastAsia="zh-CN"/>
              </w:rPr>
            </w:pPr>
            <w:r>
              <w:rPr>
                <w:rFonts w:hint="eastAsia" w:ascii="Times New Roman" w:hAnsi="Times New Roman"/>
                <w:sz w:val="21"/>
                <w:szCs w:val="21"/>
                <w:lang w:eastAsia="zh-CN"/>
              </w:rPr>
              <w:t>量程</w:t>
            </w:r>
          </w:p>
          <w:p w14:paraId="5619EED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auto"/>
              <w:rPr>
                <w:rFonts w:hint="eastAsia" w:ascii="Times New Roman" w:hAnsi="Times New Roman" w:eastAsia="宋体"/>
                <w:sz w:val="21"/>
                <w:szCs w:val="21"/>
                <w:lang w:eastAsia="zh-CN"/>
              </w:rPr>
            </w:pPr>
            <w:r>
              <w:rPr>
                <w:rFonts w:hint="eastAsia"/>
                <w:sz w:val="21"/>
                <w:szCs w:val="21"/>
                <w:lang w:val="en-US" w:eastAsia="zh-CN"/>
              </w:rPr>
              <w:t>（</w:t>
            </w:r>
            <w:r>
              <w:rPr>
                <w:rFonts w:hint="eastAsia" w:ascii="Times New Roman" w:hAnsi="Times New Roman"/>
                <w:sz w:val="21"/>
                <w:szCs w:val="21"/>
              </w:rPr>
              <w:t>mPa</w:t>
            </w:r>
            <w:r>
              <w:rPr>
                <w:rFonts w:hint="eastAsia" w:ascii="微软雅黑" w:hAnsi="微软雅黑" w:eastAsia="微软雅黑" w:cs="微软雅黑"/>
                <w:sz w:val="24"/>
              </w:rPr>
              <w:t>·</w:t>
            </w:r>
            <w:r>
              <w:rPr>
                <w:rFonts w:hint="eastAsia" w:ascii="Times New Roman" w:hAnsi="Times New Roman"/>
                <w:sz w:val="21"/>
                <w:szCs w:val="21"/>
              </w:rPr>
              <w:t>s</w:t>
            </w:r>
            <w:r>
              <w:rPr>
                <w:rFonts w:hint="eastAsia"/>
                <w:sz w:val="21"/>
                <w:szCs w:val="21"/>
                <w:lang w:eastAsia="zh-CN"/>
              </w:rPr>
              <w:t>）</w:t>
            </w:r>
          </w:p>
        </w:tc>
        <w:tc>
          <w:tcPr>
            <w:tcW w:w="1018" w:type="dxa"/>
            <w:vMerge w:val="restart"/>
            <w:shd w:val="clear" w:color="auto" w:fill="auto"/>
            <w:vAlign w:val="center"/>
          </w:tcPr>
          <w:p w14:paraId="500E12F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auto"/>
              <w:rPr>
                <w:rFonts w:hint="eastAsia" w:ascii="Times New Roman" w:hAnsi="Times New Roman"/>
                <w:sz w:val="21"/>
                <w:szCs w:val="21"/>
              </w:rPr>
            </w:pPr>
            <w:r>
              <w:rPr>
                <w:rFonts w:hint="eastAsia" w:ascii="Times New Roman" w:hAnsi="Times New Roman"/>
                <w:sz w:val="21"/>
                <w:szCs w:val="21"/>
              </w:rPr>
              <w:t>标准值</w:t>
            </w:r>
          </w:p>
          <w:p w14:paraId="7C33315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auto"/>
              <w:rPr>
                <w:rFonts w:hint="default" w:ascii="Times New Roman" w:hAnsi="Times New Roman"/>
                <w:sz w:val="21"/>
                <w:szCs w:val="21"/>
              </w:rPr>
            </w:pPr>
            <w:r>
              <w:rPr>
                <w:rFonts w:hint="eastAsia"/>
                <w:sz w:val="21"/>
                <w:szCs w:val="21"/>
                <w:lang w:val="en-US" w:eastAsia="zh-CN"/>
              </w:rPr>
              <w:t>（</w:t>
            </w:r>
            <w:r>
              <w:rPr>
                <w:rFonts w:hint="eastAsia" w:ascii="Times New Roman" w:hAnsi="Times New Roman"/>
                <w:sz w:val="21"/>
                <w:szCs w:val="21"/>
              </w:rPr>
              <w:t>mPa</w:t>
            </w:r>
            <w:r>
              <w:rPr>
                <w:rFonts w:hint="eastAsia" w:ascii="微软雅黑" w:hAnsi="微软雅黑" w:eastAsia="微软雅黑" w:cs="微软雅黑"/>
                <w:sz w:val="24"/>
              </w:rPr>
              <w:t>·</w:t>
            </w:r>
            <w:r>
              <w:rPr>
                <w:rFonts w:hint="eastAsia" w:ascii="Times New Roman" w:hAnsi="Times New Roman"/>
                <w:sz w:val="21"/>
                <w:szCs w:val="21"/>
              </w:rPr>
              <w:t>s</w:t>
            </w:r>
            <w:r>
              <w:rPr>
                <w:rFonts w:hint="eastAsia"/>
                <w:sz w:val="21"/>
                <w:szCs w:val="21"/>
                <w:lang w:eastAsia="zh-CN"/>
              </w:rPr>
              <w:t>）</w:t>
            </w:r>
          </w:p>
        </w:tc>
        <w:tc>
          <w:tcPr>
            <w:tcW w:w="2375" w:type="dxa"/>
            <w:gridSpan w:val="3"/>
            <w:shd w:val="clear" w:color="auto" w:fill="auto"/>
            <w:vAlign w:val="center"/>
          </w:tcPr>
          <w:p w14:paraId="5A690C8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auto"/>
              <w:rPr>
                <w:rFonts w:hint="default" w:ascii="Times New Roman" w:hAnsi="Times New Roman"/>
                <w:sz w:val="21"/>
                <w:szCs w:val="21"/>
              </w:rPr>
            </w:pPr>
            <w:r>
              <w:rPr>
                <w:rFonts w:hint="eastAsia" w:ascii="Times New Roman" w:hAnsi="Times New Roman"/>
                <w:sz w:val="21"/>
                <w:szCs w:val="21"/>
              </w:rPr>
              <w:t>测量值</w:t>
            </w:r>
            <w:r>
              <w:rPr>
                <w:rFonts w:hint="eastAsia"/>
                <w:sz w:val="21"/>
                <w:szCs w:val="21"/>
                <w:lang w:val="en-US" w:eastAsia="zh-CN"/>
              </w:rPr>
              <w:t>（</w:t>
            </w:r>
            <w:r>
              <w:rPr>
                <w:rFonts w:hint="eastAsia" w:ascii="Times New Roman" w:hAnsi="Times New Roman"/>
                <w:sz w:val="21"/>
                <w:szCs w:val="21"/>
              </w:rPr>
              <w:t>mPa</w:t>
            </w:r>
            <w:r>
              <w:rPr>
                <w:rFonts w:hint="eastAsia" w:ascii="微软雅黑" w:hAnsi="微软雅黑" w:eastAsia="微软雅黑" w:cs="微软雅黑"/>
                <w:sz w:val="24"/>
              </w:rPr>
              <w:t>·</w:t>
            </w:r>
            <w:r>
              <w:rPr>
                <w:rFonts w:hint="eastAsia" w:ascii="Times New Roman" w:hAnsi="Times New Roman"/>
                <w:sz w:val="21"/>
                <w:szCs w:val="21"/>
              </w:rPr>
              <w:t>s</w:t>
            </w:r>
            <w:r>
              <w:rPr>
                <w:rFonts w:hint="eastAsia"/>
                <w:sz w:val="21"/>
                <w:szCs w:val="21"/>
                <w:lang w:eastAsia="zh-CN"/>
              </w:rPr>
              <w:t>）</w:t>
            </w:r>
          </w:p>
        </w:tc>
        <w:tc>
          <w:tcPr>
            <w:tcW w:w="1310" w:type="dxa"/>
            <w:vMerge w:val="restart"/>
            <w:shd w:val="clear" w:color="auto" w:fill="auto"/>
            <w:vAlign w:val="center"/>
          </w:tcPr>
          <w:p w14:paraId="179A477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auto"/>
              <w:rPr>
                <w:rFonts w:hint="eastAsia" w:ascii="Times New Roman" w:hAnsi="Times New Roman"/>
                <w:sz w:val="21"/>
                <w:szCs w:val="21"/>
              </w:rPr>
            </w:pPr>
            <w:r>
              <w:rPr>
                <w:rFonts w:hint="eastAsia" w:ascii="Times New Roman" w:hAnsi="Times New Roman"/>
                <w:sz w:val="21"/>
                <w:szCs w:val="21"/>
                <w:lang w:eastAsia="zh-CN"/>
              </w:rPr>
              <w:t>单组</w:t>
            </w:r>
            <w:r>
              <w:rPr>
                <w:rFonts w:hint="eastAsia" w:ascii="Times New Roman" w:hAnsi="Times New Roman"/>
                <w:sz w:val="21"/>
                <w:szCs w:val="21"/>
              </w:rPr>
              <w:t>平均值</w:t>
            </w:r>
          </w:p>
          <w:p w14:paraId="10CFCF8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auto"/>
              <w:rPr>
                <w:rFonts w:hint="default" w:ascii="Times New Roman" w:hAnsi="Times New Roman"/>
                <w:sz w:val="21"/>
                <w:szCs w:val="21"/>
              </w:rPr>
            </w:pPr>
            <w:r>
              <w:rPr>
                <w:rFonts w:hint="eastAsia"/>
                <w:sz w:val="21"/>
                <w:szCs w:val="21"/>
                <w:lang w:val="en-US" w:eastAsia="zh-CN"/>
              </w:rPr>
              <w:t>（</w:t>
            </w:r>
            <w:r>
              <w:rPr>
                <w:rFonts w:hint="eastAsia" w:ascii="Times New Roman" w:hAnsi="Times New Roman"/>
                <w:sz w:val="21"/>
                <w:szCs w:val="21"/>
              </w:rPr>
              <w:t>mPa</w:t>
            </w:r>
            <w:r>
              <w:rPr>
                <w:rFonts w:hint="eastAsia" w:ascii="微软雅黑" w:hAnsi="微软雅黑" w:eastAsia="微软雅黑" w:cs="微软雅黑"/>
                <w:sz w:val="24"/>
              </w:rPr>
              <w:t>·</w:t>
            </w:r>
            <w:r>
              <w:rPr>
                <w:rFonts w:hint="eastAsia" w:ascii="Times New Roman" w:hAnsi="Times New Roman"/>
                <w:sz w:val="21"/>
                <w:szCs w:val="21"/>
              </w:rPr>
              <w:t>s</w:t>
            </w:r>
            <w:r>
              <w:rPr>
                <w:rFonts w:hint="eastAsia"/>
                <w:sz w:val="21"/>
                <w:szCs w:val="21"/>
                <w:lang w:eastAsia="zh-CN"/>
              </w:rPr>
              <w:t>）</w:t>
            </w:r>
          </w:p>
        </w:tc>
        <w:tc>
          <w:tcPr>
            <w:tcW w:w="1087" w:type="dxa"/>
            <w:vMerge w:val="restart"/>
            <w:shd w:val="clear" w:color="auto" w:fill="auto"/>
            <w:vAlign w:val="center"/>
          </w:tcPr>
          <w:p w14:paraId="6754A04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auto"/>
              <w:rPr>
                <w:rFonts w:hint="eastAsia" w:ascii="Times New Roman" w:hAnsi="Times New Roman"/>
                <w:sz w:val="21"/>
                <w:szCs w:val="21"/>
              </w:rPr>
            </w:pPr>
            <w:r>
              <w:rPr>
                <w:rFonts w:hint="eastAsia" w:ascii="Times New Roman" w:hAnsi="Times New Roman"/>
                <w:sz w:val="21"/>
                <w:szCs w:val="21"/>
              </w:rPr>
              <w:t>平均值</w:t>
            </w:r>
          </w:p>
          <w:p w14:paraId="766AFC1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auto"/>
              <w:rPr>
                <w:rFonts w:hint="eastAsia" w:ascii="Times New Roman" w:hAnsi="Times New Roman"/>
                <w:sz w:val="21"/>
                <w:szCs w:val="21"/>
              </w:rPr>
            </w:pPr>
            <w:r>
              <w:rPr>
                <w:rFonts w:hint="eastAsia"/>
                <w:sz w:val="21"/>
                <w:szCs w:val="21"/>
                <w:lang w:val="en-US" w:eastAsia="zh-CN"/>
              </w:rPr>
              <w:t>（</w:t>
            </w:r>
            <w:r>
              <w:rPr>
                <w:rFonts w:hint="eastAsia" w:ascii="Times New Roman" w:hAnsi="Times New Roman"/>
                <w:sz w:val="21"/>
                <w:szCs w:val="21"/>
              </w:rPr>
              <w:t>mPa</w:t>
            </w:r>
            <w:r>
              <w:rPr>
                <w:rFonts w:hint="eastAsia" w:ascii="微软雅黑" w:hAnsi="微软雅黑" w:eastAsia="微软雅黑" w:cs="微软雅黑"/>
                <w:sz w:val="24"/>
              </w:rPr>
              <w:t>·</w:t>
            </w:r>
            <w:r>
              <w:rPr>
                <w:rFonts w:hint="eastAsia" w:ascii="Times New Roman" w:hAnsi="Times New Roman"/>
                <w:sz w:val="21"/>
                <w:szCs w:val="21"/>
              </w:rPr>
              <w:t>s</w:t>
            </w:r>
            <w:r>
              <w:rPr>
                <w:rFonts w:hint="eastAsia"/>
                <w:sz w:val="21"/>
                <w:szCs w:val="21"/>
                <w:lang w:eastAsia="zh-CN"/>
              </w:rPr>
              <w:t>）</w:t>
            </w:r>
          </w:p>
        </w:tc>
        <w:tc>
          <w:tcPr>
            <w:tcW w:w="1114" w:type="dxa"/>
            <w:vMerge w:val="restart"/>
            <w:shd w:val="clear" w:color="auto" w:fill="auto"/>
            <w:vAlign w:val="center"/>
          </w:tcPr>
          <w:p w14:paraId="1A4687B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auto"/>
              <w:rPr>
                <w:rFonts w:hint="eastAsia" w:ascii="Times New Roman" w:hAnsi="Times New Roman"/>
                <w:sz w:val="21"/>
                <w:szCs w:val="21"/>
              </w:rPr>
            </w:pPr>
            <w:r>
              <w:rPr>
                <w:rFonts w:hint="eastAsia" w:ascii="Times New Roman" w:hAnsi="Times New Roman"/>
                <w:sz w:val="21"/>
                <w:szCs w:val="21"/>
              </w:rPr>
              <w:t>示值误差</w:t>
            </w:r>
          </w:p>
          <w:p w14:paraId="58FFDA9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auto"/>
              <w:rPr>
                <w:rFonts w:hint="default" w:ascii="Times New Roman" w:hAnsi="Times New Roman"/>
                <w:sz w:val="21"/>
                <w:szCs w:val="21"/>
              </w:rPr>
            </w:pPr>
            <w:r>
              <w:rPr>
                <w:rFonts w:hint="eastAsia"/>
                <w:sz w:val="21"/>
                <w:szCs w:val="21"/>
                <w:lang w:val="en-US" w:eastAsia="zh-CN"/>
              </w:rPr>
              <w:t>（%）</w:t>
            </w:r>
          </w:p>
        </w:tc>
        <w:tc>
          <w:tcPr>
            <w:tcW w:w="886" w:type="dxa"/>
            <w:vMerge w:val="restart"/>
            <w:vAlign w:val="center"/>
          </w:tcPr>
          <w:p w14:paraId="52CC642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auto"/>
              <w:rPr>
                <w:rFonts w:hint="eastAsia" w:ascii="Times New Roman" w:hAnsi="Times New Roman"/>
                <w:sz w:val="21"/>
                <w:szCs w:val="21"/>
                <w:lang w:eastAsia="zh-CN"/>
              </w:rPr>
            </w:pPr>
            <w:r>
              <w:rPr>
                <w:rFonts w:hint="eastAsia" w:ascii="Times New Roman" w:hAnsi="Times New Roman"/>
                <w:sz w:val="21"/>
                <w:szCs w:val="21"/>
                <w:lang w:eastAsia="zh-CN"/>
              </w:rPr>
              <w:t>重复性</w:t>
            </w:r>
          </w:p>
          <w:p w14:paraId="0A91EC2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auto"/>
              <w:rPr>
                <w:rFonts w:hint="eastAsia" w:ascii="Times New Roman" w:hAnsi="Times New Roman"/>
                <w:sz w:val="21"/>
                <w:szCs w:val="21"/>
              </w:rPr>
            </w:pPr>
            <w:r>
              <w:rPr>
                <w:rFonts w:hint="eastAsia"/>
                <w:sz w:val="21"/>
                <w:szCs w:val="21"/>
                <w:lang w:val="en-US" w:eastAsia="zh-CN"/>
              </w:rPr>
              <w:t>（%）</w:t>
            </w:r>
          </w:p>
        </w:tc>
        <w:tc>
          <w:tcPr>
            <w:tcW w:w="1288" w:type="dxa"/>
            <w:vMerge w:val="restart"/>
            <w:vAlign w:val="center"/>
          </w:tcPr>
          <w:p w14:paraId="063C6A6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auto"/>
              <w:rPr>
                <w:rFonts w:hint="eastAsia" w:ascii="Times New Roman" w:hAnsi="Times New Roman"/>
                <w:sz w:val="21"/>
                <w:szCs w:val="21"/>
              </w:rPr>
            </w:pPr>
            <w:r>
              <w:rPr>
                <w:rFonts w:hint="eastAsia" w:ascii="Times New Roman" w:hAnsi="Times New Roman"/>
                <w:sz w:val="21"/>
                <w:szCs w:val="21"/>
              </w:rPr>
              <w:t>扩展</w:t>
            </w:r>
            <w:r>
              <w:rPr>
                <w:rFonts w:hint="default" w:ascii="Times New Roman" w:hAnsi="Times New Roman"/>
                <w:sz w:val="21"/>
                <w:szCs w:val="21"/>
              </w:rPr>
              <w:t>不确定度</w:t>
            </w:r>
            <w:r>
              <w:rPr>
                <w:rFonts w:hint="eastAsia" w:ascii="Times New Roman" w:hAnsi="Times New Roman"/>
                <w:i/>
                <w:iCs/>
                <w:sz w:val="21"/>
                <w:szCs w:val="21"/>
                <w:lang w:val="en-US" w:eastAsia="zh-CN"/>
              </w:rPr>
              <w:t>U</w:t>
            </w:r>
            <w:r>
              <w:rPr>
                <w:rFonts w:hint="eastAsia"/>
                <w:sz w:val="21"/>
                <w:szCs w:val="21"/>
                <w:lang w:val="en-US" w:eastAsia="zh-CN"/>
              </w:rPr>
              <w:t>（</w:t>
            </w:r>
            <w:r>
              <w:rPr>
                <w:rFonts w:hint="eastAsia" w:ascii="Times New Roman" w:hAnsi="Times New Roman"/>
                <w:i/>
                <w:sz w:val="21"/>
                <w:szCs w:val="21"/>
              </w:rPr>
              <w:t>k</w:t>
            </w:r>
            <w:r>
              <w:rPr>
                <w:rFonts w:hint="eastAsia" w:ascii="Times New Roman" w:hAnsi="Times New Roman"/>
                <w:sz w:val="21"/>
                <w:szCs w:val="21"/>
              </w:rPr>
              <w:t>=2</w:t>
            </w:r>
            <w:r>
              <w:rPr>
                <w:rFonts w:hint="eastAsia"/>
                <w:sz w:val="21"/>
                <w:szCs w:val="21"/>
                <w:lang w:val="en-US" w:eastAsia="zh-CN"/>
              </w:rPr>
              <w:t>）</w:t>
            </w:r>
          </w:p>
        </w:tc>
      </w:tr>
      <w:tr w14:paraId="1E0BE2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jc w:val="center"/>
        </w:trPr>
        <w:tc>
          <w:tcPr>
            <w:tcW w:w="1029" w:type="dxa"/>
            <w:vMerge w:val="continue"/>
            <w:shd w:val="clear" w:color="auto" w:fill="auto"/>
            <w:vAlign w:val="center"/>
          </w:tcPr>
          <w:p w14:paraId="77C5958D">
            <w:pPr>
              <w:keepNext w:val="0"/>
              <w:keepLines w:val="0"/>
              <w:suppressLineNumbers w:val="0"/>
              <w:spacing w:before="0" w:beforeAutospacing="0" w:after="0" w:afterAutospacing="0" w:line="360" w:lineRule="auto"/>
              <w:ind w:left="0" w:right="0"/>
              <w:jc w:val="center"/>
              <w:rPr>
                <w:rFonts w:hint="default" w:ascii="Times New Roman" w:hAnsi="Times New Roman"/>
                <w:sz w:val="21"/>
                <w:szCs w:val="21"/>
              </w:rPr>
            </w:pPr>
          </w:p>
        </w:tc>
        <w:tc>
          <w:tcPr>
            <w:tcW w:w="1018" w:type="dxa"/>
            <w:vMerge w:val="continue"/>
            <w:shd w:val="clear" w:color="auto" w:fill="auto"/>
            <w:vAlign w:val="center"/>
          </w:tcPr>
          <w:p w14:paraId="64902FBA">
            <w:pPr>
              <w:keepNext w:val="0"/>
              <w:keepLines w:val="0"/>
              <w:suppressLineNumbers w:val="0"/>
              <w:spacing w:before="0" w:beforeAutospacing="0" w:after="0" w:afterAutospacing="0" w:line="360" w:lineRule="auto"/>
              <w:ind w:left="0" w:right="0"/>
              <w:jc w:val="center"/>
              <w:rPr>
                <w:rFonts w:hint="default" w:ascii="Times New Roman" w:hAnsi="Times New Roman"/>
                <w:sz w:val="21"/>
                <w:szCs w:val="21"/>
              </w:rPr>
            </w:pPr>
          </w:p>
        </w:tc>
        <w:tc>
          <w:tcPr>
            <w:tcW w:w="861" w:type="dxa"/>
            <w:shd w:val="clear" w:color="auto" w:fill="auto"/>
            <w:vAlign w:val="center"/>
          </w:tcPr>
          <w:p w14:paraId="1E7973DB">
            <w:pPr>
              <w:keepNext w:val="0"/>
              <w:keepLines w:val="0"/>
              <w:suppressLineNumbers w:val="0"/>
              <w:spacing w:before="0" w:beforeAutospacing="0" w:after="0" w:afterAutospacing="0" w:line="360" w:lineRule="auto"/>
              <w:ind w:left="0" w:right="0"/>
              <w:jc w:val="center"/>
              <w:rPr>
                <w:rFonts w:hint="default" w:ascii="Times New Roman" w:hAnsi="Times New Roman"/>
                <w:sz w:val="21"/>
                <w:szCs w:val="21"/>
              </w:rPr>
            </w:pPr>
            <w:r>
              <w:rPr>
                <w:rFonts w:hint="eastAsia" w:ascii="Times New Roman" w:hAnsi="Times New Roman"/>
                <w:sz w:val="21"/>
                <w:szCs w:val="21"/>
              </w:rPr>
              <w:t>1</w:t>
            </w:r>
          </w:p>
        </w:tc>
        <w:tc>
          <w:tcPr>
            <w:tcW w:w="756" w:type="dxa"/>
            <w:shd w:val="clear" w:color="auto" w:fill="auto"/>
            <w:vAlign w:val="center"/>
          </w:tcPr>
          <w:p w14:paraId="79AAA1CA">
            <w:pPr>
              <w:keepNext w:val="0"/>
              <w:keepLines w:val="0"/>
              <w:suppressLineNumbers w:val="0"/>
              <w:spacing w:before="0" w:beforeAutospacing="0" w:after="0" w:afterAutospacing="0" w:line="360" w:lineRule="auto"/>
              <w:ind w:left="0" w:right="0"/>
              <w:jc w:val="center"/>
              <w:rPr>
                <w:rFonts w:hint="default" w:ascii="Times New Roman" w:hAnsi="Times New Roman"/>
                <w:sz w:val="21"/>
                <w:szCs w:val="21"/>
              </w:rPr>
            </w:pPr>
            <w:r>
              <w:rPr>
                <w:rFonts w:hint="eastAsia" w:ascii="Times New Roman" w:hAnsi="Times New Roman"/>
                <w:sz w:val="21"/>
                <w:szCs w:val="21"/>
              </w:rPr>
              <w:t>2</w:t>
            </w:r>
          </w:p>
        </w:tc>
        <w:tc>
          <w:tcPr>
            <w:tcW w:w="758" w:type="dxa"/>
            <w:shd w:val="clear" w:color="auto" w:fill="auto"/>
            <w:vAlign w:val="center"/>
          </w:tcPr>
          <w:p w14:paraId="140C1F9C">
            <w:pPr>
              <w:keepNext w:val="0"/>
              <w:keepLines w:val="0"/>
              <w:suppressLineNumbers w:val="0"/>
              <w:spacing w:before="0" w:beforeAutospacing="0" w:after="0" w:afterAutospacing="0" w:line="360" w:lineRule="auto"/>
              <w:ind w:left="0" w:right="0"/>
              <w:jc w:val="center"/>
              <w:rPr>
                <w:rFonts w:hint="default" w:ascii="Times New Roman" w:hAnsi="Times New Roman"/>
                <w:sz w:val="21"/>
                <w:szCs w:val="21"/>
              </w:rPr>
            </w:pPr>
            <w:r>
              <w:rPr>
                <w:rFonts w:hint="eastAsia" w:ascii="Times New Roman" w:hAnsi="Times New Roman"/>
                <w:sz w:val="21"/>
                <w:szCs w:val="21"/>
              </w:rPr>
              <w:t>3</w:t>
            </w:r>
          </w:p>
        </w:tc>
        <w:tc>
          <w:tcPr>
            <w:tcW w:w="1310" w:type="dxa"/>
            <w:vMerge w:val="continue"/>
            <w:shd w:val="clear" w:color="auto" w:fill="auto"/>
            <w:vAlign w:val="center"/>
          </w:tcPr>
          <w:p w14:paraId="1F67832B">
            <w:pPr>
              <w:keepNext w:val="0"/>
              <w:keepLines w:val="0"/>
              <w:suppressLineNumbers w:val="0"/>
              <w:spacing w:before="0" w:beforeAutospacing="0" w:after="0" w:afterAutospacing="0" w:line="360" w:lineRule="auto"/>
              <w:ind w:left="0" w:right="0"/>
              <w:jc w:val="center"/>
              <w:rPr>
                <w:rFonts w:hint="default" w:ascii="Times New Roman" w:hAnsi="Times New Roman"/>
                <w:sz w:val="21"/>
                <w:szCs w:val="21"/>
              </w:rPr>
            </w:pPr>
          </w:p>
        </w:tc>
        <w:tc>
          <w:tcPr>
            <w:tcW w:w="1087" w:type="dxa"/>
            <w:vMerge w:val="continue"/>
            <w:shd w:val="clear" w:color="auto" w:fill="auto"/>
            <w:vAlign w:val="center"/>
          </w:tcPr>
          <w:p w14:paraId="30FDC4B4">
            <w:pPr>
              <w:keepNext w:val="0"/>
              <w:keepLines w:val="0"/>
              <w:suppressLineNumbers w:val="0"/>
              <w:spacing w:before="0" w:beforeAutospacing="0" w:after="0" w:afterAutospacing="0" w:line="360" w:lineRule="auto"/>
              <w:ind w:left="0" w:right="0"/>
              <w:jc w:val="center"/>
              <w:rPr>
                <w:rFonts w:hint="default" w:ascii="Times New Roman" w:hAnsi="Times New Roman"/>
                <w:sz w:val="21"/>
                <w:szCs w:val="21"/>
              </w:rPr>
            </w:pPr>
          </w:p>
        </w:tc>
        <w:tc>
          <w:tcPr>
            <w:tcW w:w="1114" w:type="dxa"/>
            <w:vMerge w:val="continue"/>
            <w:shd w:val="clear" w:color="auto" w:fill="auto"/>
            <w:vAlign w:val="center"/>
          </w:tcPr>
          <w:p w14:paraId="75615EDD">
            <w:pPr>
              <w:keepNext w:val="0"/>
              <w:keepLines w:val="0"/>
              <w:suppressLineNumbers w:val="0"/>
              <w:spacing w:before="0" w:beforeAutospacing="0" w:after="0" w:afterAutospacing="0" w:line="360" w:lineRule="auto"/>
              <w:ind w:left="0" w:right="0"/>
              <w:jc w:val="center"/>
              <w:rPr>
                <w:rFonts w:hint="default" w:ascii="Times New Roman" w:hAnsi="Times New Roman"/>
                <w:sz w:val="21"/>
                <w:szCs w:val="21"/>
              </w:rPr>
            </w:pPr>
          </w:p>
        </w:tc>
        <w:tc>
          <w:tcPr>
            <w:tcW w:w="886" w:type="dxa"/>
            <w:vMerge w:val="continue"/>
            <w:vAlign w:val="center"/>
          </w:tcPr>
          <w:p w14:paraId="2F341038">
            <w:pPr>
              <w:keepNext w:val="0"/>
              <w:keepLines w:val="0"/>
              <w:suppressLineNumbers w:val="0"/>
              <w:spacing w:before="0" w:beforeAutospacing="0" w:after="0" w:afterAutospacing="0" w:line="360" w:lineRule="auto"/>
              <w:ind w:left="0" w:right="0"/>
              <w:jc w:val="center"/>
              <w:rPr>
                <w:rFonts w:hint="default" w:ascii="Times New Roman" w:hAnsi="Times New Roman"/>
                <w:sz w:val="21"/>
                <w:szCs w:val="21"/>
              </w:rPr>
            </w:pPr>
          </w:p>
        </w:tc>
        <w:tc>
          <w:tcPr>
            <w:tcW w:w="1288" w:type="dxa"/>
            <w:vMerge w:val="continue"/>
            <w:vAlign w:val="center"/>
          </w:tcPr>
          <w:p w14:paraId="0F4ADBD1">
            <w:pPr>
              <w:keepNext w:val="0"/>
              <w:keepLines w:val="0"/>
              <w:suppressLineNumbers w:val="0"/>
              <w:spacing w:before="0" w:beforeAutospacing="0" w:after="0" w:afterAutospacing="0" w:line="360" w:lineRule="auto"/>
              <w:ind w:left="0" w:right="0"/>
              <w:jc w:val="center"/>
              <w:rPr>
                <w:rFonts w:hint="default" w:ascii="Times New Roman" w:hAnsi="Times New Roman"/>
                <w:sz w:val="21"/>
                <w:szCs w:val="21"/>
              </w:rPr>
            </w:pPr>
          </w:p>
        </w:tc>
      </w:tr>
      <w:tr w14:paraId="5CE775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jc w:val="center"/>
        </w:trPr>
        <w:tc>
          <w:tcPr>
            <w:tcW w:w="1029" w:type="dxa"/>
            <w:vMerge w:val="restart"/>
            <w:shd w:val="clear" w:color="auto" w:fill="auto"/>
            <w:vAlign w:val="center"/>
          </w:tcPr>
          <w:p w14:paraId="250E15AC">
            <w:pPr>
              <w:keepNext w:val="0"/>
              <w:keepLines w:val="0"/>
              <w:suppressLineNumbers w:val="0"/>
              <w:spacing w:before="0" w:beforeAutospacing="0" w:after="0" w:afterAutospacing="0" w:line="360" w:lineRule="auto"/>
              <w:ind w:left="0" w:right="0"/>
              <w:jc w:val="center"/>
              <w:rPr>
                <w:rFonts w:hint="default" w:ascii="Times New Roman" w:hAnsi="Times New Roman"/>
                <w:sz w:val="21"/>
                <w:szCs w:val="21"/>
              </w:rPr>
            </w:pPr>
          </w:p>
        </w:tc>
        <w:tc>
          <w:tcPr>
            <w:tcW w:w="1018" w:type="dxa"/>
            <w:vMerge w:val="restart"/>
            <w:shd w:val="clear" w:color="auto" w:fill="auto"/>
            <w:vAlign w:val="center"/>
          </w:tcPr>
          <w:p w14:paraId="2F1B589E">
            <w:pPr>
              <w:keepNext w:val="0"/>
              <w:keepLines w:val="0"/>
              <w:suppressLineNumbers w:val="0"/>
              <w:spacing w:before="0" w:beforeAutospacing="0" w:after="0" w:afterAutospacing="0" w:line="360" w:lineRule="auto"/>
              <w:ind w:left="0" w:right="0"/>
              <w:jc w:val="center"/>
              <w:rPr>
                <w:rFonts w:hint="default" w:ascii="Times New Roman" w:hAnsi="Times New Roman"/>
                <w:sz w:val="21"/>
                <w:szCs w:val="21"/>
              </w:rPr>
            </w:pPr>
          </w:p>
        </w:tc>
        <w:tc>
          <w:tcPr>
            <w:tcW w:w="861" w:type="dxa"/>
            <w:shd w:val="clear" w:color="auto" w:fill="auto"/>
            <w:vAlign w:val="center"/>
          </w:tcPr>
          <w:p w14:paraId="1EFD6C7D">
            <w:pPr>
              <w:keepNext w:val="0"/>
              <w:keepLines w:val="0"/>
              <w:suppressLineNumbers w:val="0"/>
              <w:spacing w:before="0" w:beforeAutospacing="0" w:after="0" w:afterAutospacing="0" w:line="360" w:lineRule="auto"/>
              <w:ind w:left="0" w:right="0"/>
              <w:jc w:val="center"/>
              <w:rPr>
                <w:rFonts w:hint="default" w:ascii="Times New Roman" w:hAnsi="Times New Roman"/>
                <w:sz w:val="21"/>
                <w:szCs w:val="21"/>
              </w:rPr>
            </w:pPr>
          </w:p>
        </w:tc>
        <w:tc>
          <w:tcPr>
            <w:tcW w:w="756" w:type="dxa"/>
            <w:shd w:val="clear" w:color="auto" w:fill="auto"/>
            <w:vAlign w:val="center"/>
          </w:tcPr>
          <w:p w14:paraId="01AE2D74">
            <w:pPr>
              <w:keepNext w:val="0"/>
              <w:keepLines w:val="0"/>
              <w:suppressLineNumbers w:val="0"/>
              <w:spacing w:before="0" w:beforeAutospacing="0" w:after="0" w:afterAutospacing="0" w:line="360" w:lineRule="auto"/>
              <w:ind w:left="0" w:right="0"/>
              <w:jc w:val="center"/>
              <w:rPr>
                <w:rFonts w:hint="default" w:ascii="Times New Roman" w:hAnsi="Times New Roman"/>
                <w:sz w:val="21"/>
                <w:szCs w:val="21"/>
              </w:rPr>
            </w:pPr>
          </w:p>
        </w:tc>
        <w:tc>
          <w:tcPr>
            <w:tcW w:w="758" w:type="dxa"/>
            <w:shd w:val="clear" w:color="auto" w:fill="auto"/>
            <w:vAlign w:val="center"/>
          </w:tcPr>
          <w:p w14:paraId="66E6270E">
            <w:pPr>
              <w:keepNext w:val="0"/>
              <w:keepLines w:val="0"/>
              <w:suppressLineNumbers w:val="0"/>
              <w:spacing w:before="0" w:beforeAutospacing="0" w:after="0" w:afterAutospacing="0" w:line="360" w:lineRule="auto"/>
              <w:ind w:left="0" w:right="0"/>
              <w:jc w:val="center"/>
              <w:rPr>
                <w:rFonts w:hint="default" w:ascii="Times New Roman" w:hAnsi="Times New Roman"/>
                <w:sz w:val="21"/>
                <w:szCs w:val="21"/>
              </w:rPr>
            </w:pPr>
          </w:p>
        </w:tc>
        <w:tc>
          <w:tcPr>
            <w:tcW w:w="1310" w:type="dxa"/>
            <w:shd w:val="clear" w:color="auto" w:fill="auto"/>
            <w:vAlign w:val="center"/>
          </w:tcPr>
          <w:p w14:paraId="112B4CEC">
            <w:pPr>
              <w:keepNext w:val="0"/>
              <w:keepLines w:val="0"/>
              <w:suppressLineNumbers w:val="0"/>
              <w:spacing w:before="0" w:beforeAutospacing="0" w:after="0" w:afterAutospacing="0" w:line="360" w:lineRule="auto"/>
              <w:ind w:left="0" w:right="0"/>
              <w:jc w:val="center"/>
              <w:rPr>
                <w:rFonts w:hint="default" w:ascii="Times New Roman" w:hAnsi="Times New Roman"/>
                <w:sz w:val="21"/>
                <w:szCs w:val="21"/>
              </w:rPr>
            </w:pPr>
          </w:p>
        </w:tc>
        <w:tc>
          <w:tcPr>
            <w:tcW w:w="1087" w:type="dxa"/>
            <w:vMerge w:val="restart"/>
            <w:shd w:val="clear" w:color="auto" w:fill="auto"/>
            <w:vAlign w:val="center"/>
          </w:tcPr>
          <w:p w14:paraId="633D04FA">
            <w:pPr>
              <w:keepNext w:val="0"/>
              <w:keepLines w:val="0"/>
              <w:suppressLineNumbers w:val="0"/>
              <w:spacing w:before="0" w:beforeAutospacing="0" w:after="0" w:afterAutospacing="0" w:line="360" w:lineRule="auto"/>
              <w:ind w:left="0" w:right="0"/>
              <w:jc w:val="center"/>
              <w:rPr>
                <w:rFonts w:hint="default" w:ascii="Times New Roman" w:hAnsi="Times New Roman"/>
                <w:sz w:val="21"/>
                <w:szCs w:val="21"/>
              </w:rPr>
            </w:pPr>
          </w:p>
        </w:tc>
        <w:tc>
          <w:tcPr>
            <w:tcW w:w="1114" w:type="dxa"/>
            <w:vMerge w:val="restart"/>
            <w:shd w:val="clear" w:color="auto" w:fill="auto"/>
            <w:vAlign w:val="center"/>
          </w:tcPr>
          <w:p w14:paraId="113AEBCE">
            <w:pPr>
              <w:keepNext w:val="0"/>
              <w:keepLines w:val="0"/>
              <w:suppressLineNumbers w:val="0"/>
              <w:spacing w:before="0" w:beforeAutospacing="0" w:after="0" w:afterAutospacing="0" w:line="360" w:lineRule="auto"/>
              <w:ind w:left="0" w:right="0"/>
              <w:jc w:val="center"/>
              <w:rPr>
                <w:rFonts w:hint="default" w:ascii="Times New Roman" w:hAnsi="Times New Roman"/>
                <w:sz w:val="21"/>
                <w:szCs w:val="21"/>
              </w:rPr>
            </w:pPr>
          </w:p>
        </w:tc>
        <w:tc>
          <w:tcPr>
            <w:tcW w:w="886" w:type="dxa"/>
            <w:vMerge w:val="restart"/>
            <w:vAlign w:val="center"/>
          </w:tcPr>
          <w:p w14:paraId="565ACF09">
            <w:pPr>
              <w:keepNext w:val="0"/>
              <w:keepLines w:val="0"/>
              <w:suppressLineNumbers w:val="0"/>
              <w:spacing w:before="0" w:beforeAutospacing="0" w:after="0" w:afterAutospacing="0" w:line="360" w:lineRule="auto"/>
              <w:ind w:left="0" w:right="0"/>
              <w:jc w:val="center"/>
              <w:rPr>
                <w:rFonts w:hint="default" w:ascii="Times New Roman" w:hAnsi="Times New Roman"/>
                <w:sz w:val="21"/>
                <w:szCs w:val="21"/>
              </w:rPr>
            </w:pPr>
          </w:p>
        </w:tc>
        <w:tc>
          <w:tcPr>
            <w:tcW w:w="1288" w:type="dxa"/>
            <w:vMerge w:val="restart"/>
            <w:vAlign w:val="center"/>
          </w:tcPr>
          <w:p w14:paraId="1FB6A179">
            <w:pPr>
              <w:keepNext w:val="0"/>
              <w:keepLines w:val="0"/>
              <w:suppressLineNumbers w:val="0"/>
              <w:spacing w:before="0" w:beforeAutospacing="0" w:after="0" w:afterAutospacing="0" w:line="360" w:lineRule="auto"/>
              <w:ind w:left="0" w:right="0"/>
              <w:jc w:val="center"/>
              <w:rPr>
                <w:rFonts w:hint="default" w:ascii="Times New Roman" w:hAnsi="Times New Roman"/>
                <w:sz w:val="21"/>
                <w:szCs w:val="21"/>
              </w:rPr>
            </w:pPr>
          </w:p>
        </w:tc>
      </w:tr>
      <w:tr w14:paraId="31AE9F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1029" w:type="dxa"/>
            <w:vMerge w:val="continue"/>
            <w:shd w:val="clear" w:color="auto" w:fill="auto"/>
            <w:vAlign w:val="center"/>
          </w:tcPr>
          <w:p w14:paraId="71D67A36">
            <w:pPr>
              <w:keepNext w:val="0"/>
              <w:keepLines w:val="0"/>
              <w:suppressLineNumbers w:val="0"/>
              <w:spacing w:before="0" w:beforeAutospacing="0" w:after="0" w:afterAutospacing="0" w:line="360" w:lineRule="auto"/>
              <w:ind w:left="0" w:right="0"/>
              <w:jc w:val="center"/>
              <w:rPr>
                <w:rFonts w:hint="default" w:ascii="Times New Roman" w:hAnsi="Times New Roman"/>
                <w:sz w:val="21"/>
                <w:szCs w:val="21"/>
              </w:rPr>
            </w:pPr>
          </w:p>
        </w:tc>
        <w:tc>
          <w:tcPr>
            <w:tcW w:w="1018" w:type="dxa"/>
            <w:vMerge w:val="continue"/>
            <w:shd w:val="clear" w:color="auto" w:fill="auto"/>
            <w:vAlign w:val="center"/>
          </w:tcPr>
          <w:p w14:paraId="4AFA2A54">
            <w:pPr>
              <w:keepNext w:val="0"/>
              <w:keepLines w:val="0"/>
              <w:suppressLineNumbers w:val="0"/>
              <w:spacing w:before="0" w:beforeAutospacing="0" w:after="0" w:afterAutospacing="0" w:line="360" w:lineRule="auto"/>
              <w:ind w:left="0" w:right="0"/>
              <w:jc w:val="center"/>
              <w:rPr>
                <w:rFonts w:hint="default" w:ascii="Times New Roman" w:hAnsi="Times New Roman"/>
                <w:sz w:val="21"/>
                <w:szCs w:val="21"/>
              </w:rPr>
            </w:pPr>
          </w:p>
        </w:tc>
        <w:tc>
          <w:tcPr>
            <w:tcW w:w="861" w:type="dxa"/>
            <w:shd w:val="clear" w:color="auto" w:fill="auto"/>
            <w:vAlign w:val="center"/>
          </w:tcPr>
          <w:p w14:paraId="6DB156EA">
            <w:pPr>
              <w:keepNext w:val="0"/>
              <w:keepLines w:val="0"/>
              <w:suppressLineNumbers w:val="0"/>
              <w:spacing w:before="0" w:beforeAutospacing="0" w:after="0" w:afterAutospacing="0" w:line="360" w:lineRule="auto"/>
              <w:ind w:left="0" w:right="0"/>
              <w:jc w:val="center"/>
              <w:rPr>
                <w:rFonts w:hint="default" w:ascii="Times New Roman" w:hAnsi="Times New Roman"/>
                <w:sz w:val="21"/>
                <w:szCs w:val="21"/>
              </w:rPr>
            </w:pPr>
          </w:p>
        </w:tc>
        <w:tc>
          <w:tcPr>
            <w:tcW w:w="756" w:type="dxa"/>
            <w:shd w:val="clear" w:color="auto" w:fill="auto"/>
            <w:vAlign w:val="center"/>
          </w:tcPr>
          <w:p w14:paraId="4556299A">
            <w:pPr>
              <w:keepNext w:val="0"/>
              <w:keepLines w:val="0"/>
              <w:suppressLineNumbers w:val="0"/>
              <w:spacing w:before="0" w:beforeAutospacing="0" w:after="0" w:afterAutospacing="0" w:line="360" w:lineRule="auto"/>
              <w:ind w:left="0" w:right="0"/>
              <w:jc w:val="center"/>
              <w:rPr>
                <w:rFonts w:hint="default" w:ascii="Times New Roman" w:hAnsi="Times New Roman"/>
                <w:sz w:val="21"/>
                <w:szCs w:val="21"/>
              </w:rPr>
            </w:pPr>
          </w:p>
        </w:tc>
        <w:tc>
          <w:tcPr>
            <w:tcW w:w="758" w:type="dxa"/>
            <w:shd w:val="clear" w:color="auto" w:fill="auto"/>
            <w:vAlign w:val="center"/>
          </w:tcPr>
          <w:p w14:paraId="3856BC7C">
            <w:pPr>
              <w:keepNext w:val="0"/>
              <w:keepLines w:val="0"/>
              <w:suppressLineNumbers w:val="0"/>
              <w:spacing w:before="0" w:beforeAutospacing="0" w:after="0" w:afterAutospacing="0" w:line="360" w:lineRule="auto"/>
              <w:ind w:left="0" w:right="0"/>
              <w:jc w:val="center"/>
              <w:rPr>
                <w:rFonts w:hint="default" w:ascii="Times New Roman" w:hAnsi="Times New Roman"/>
                <w:sz w:val="21"/>
                <w:szCs w:val="21"/>
              </w:rPr>
            </w:pPr>
          </w:p>
        </w:tc>
        <w:tc>
          <w:tcPr>
            <w:tcW w:w="1310" w:type="dxa"/>
            <w:shd w:val="clear" w:color="auto" w:fill="auto"/>
            <w:vAlign w:val="center"/>
          </w:tcPr>
          <w:p w14:paraId="56650192">
            <w:pPr>
              <w:keepNext w:val="0"/>
              <w:keepLines w:val="0"/>
              <w:suppressLineNumbers w:val="0"/>
              <w:spacing w:before="0" w:beforeAutospacing="0" w:after="0" w:afterAutospacing="0" w:line="360" w:lineRule="auto"/>
              <w:ind w:left="0" w:right="0"/>
              <w:jc w:val="center"/>
              <w:rPr>
                <w:rFonts w:hint="default" w:ascii="Times New Roman" w:hAnsi="Times New Roman"/>
                <w:sz w:val="21"/>
                <w:szCs w:val="21"/>
              </w:rPr>
            </w:pPr>
          </w:p>
        </w:tc>
        <w:tc>
          <w:tcPr>
            <w:tcW w:w="1087" w:type="dxa"/>
            <w:vMerge w:val="continue"/>
            <w:shd w:val="clear" w:color="auto" w:fill="auto"/>
            <w:vAlign w:val="center"/>
          </w:tcPr>
          <w:p w14:paraId="51E33637">
            <w:pPr>
              <w:keepNext w:val="0"/>
              <w:keepLines w:val="0"/>
              <w:suppressLineNumbers w:val="0"/>
              <w:spacing w:before="0" w:beforeAutospacing="0" w:after="0" w:afterAutospacing="0" w:line="360" w:lineRule="auto"/>
              <w:ind w:left="0" w:right="0"/>
              <w:jc w:val="center"/>
              <w:rPr>
                <w:rFonts w:hint="default" w:ascii="Times New Roman" w:hAnsi="Times New Roman"/>
                <w:sz w:val="21"/>
                <w:szCs w:val="21"/>
              </w:rPr>
            </w:pPr>
          </w:p>
        </w:tc>
        <w:tc>
          <w:tcPr>
            <w:tcW w:w="1114" w:type="dxa"/>
            <w:vMerge w:val="continue"/>
            <w:shd w:val="clear" w:color="auto" w:fill="auto"/>
            <w:vAlign w:val="center"/>
          </w:tcPr>
          <w:p w14:paraId="2423CCB9">
            <w:pPr>
              <w:keepNext w:val="0"/>
              <w:keepLines w:val="0"/>
              <w:suppressLineNumbers w:val="0"/>
              <w:spacing w:before="0" w:beforeAutospacing="0" w:after="0" w:afterAutospacing="0" w:line="360" w:lineRule="auto"/>
              <w:ind w:left="0" w:right="0"/>
              <w:jc w:val="center"/>
              <w:rPr>
                <w:rFonts w:hint="default" w:ascii="Times New Roman" w:hAnsi="Times New Roman"/>
                <w:sz w:val="21"/>
                <w:szCs w:val="21"/>
              </w:rPr>
            </w:pPr>
          </w:p>
        </w:tc>
        <w:tc>
          <w:tcPr>
            <w:tcW w:w="886" w:type="dxa"/>
            <w:vMerge w:val="continue"/>
            <w:vAlign w:val="center"/>
          </w:tcPr>
          <w:p w14:paraId="05B45EBD">
            <w:pPr>
              <w:keepNext w:val="0"/>
              <w:keepLines w:val="0"/>
              <w:suppressLineNumbers w:val="0"/>
              <w:spacing w:before="0" w:beforeAutospacing="0" w:after="0" w:afterAutospacing="0" w:line="360" w:lineRule="auto"/>
              <w:ind w:left="0" w:right="0"/>
              <w:jc w:val="center"/>
              <w:rPr>
                <w:rFonts w:hint="default" w:ascii="Times New Roman" w:hAnsi="Times New Roman"/>
                <w:sz w:val="21"/>
                <w:szCs w:val="21"/>
              </w:rPr>
            </w:pPr>
          </w:p>
        </w:tc>
        <w:tc>
          <w:tcPr>
            <w:tcW w:w="1288" w:type="dxa"/>
            <w:vMerge w:val="continue"/>
            <w:vAlign w:val="center"/>
          </w:tcPr>
          <w:p w14:paraId="008A7940">
            <w:pPr>
              <w:keepNext w:val="0"/>
              <w:keepLines w:val="0"/>
              <w:suppressLineNumbers w:val="0"/>
              <w:spacing w:before="0" w:beforeAutospacing="0" w:after="0" w:afterAutospacing="0" w:line="360" w:lineRule="auto"/>
              <w:ind w:left="0" w:right="0"/>
              <w:jc w:val="center"/>
              <w:rPr>
                <w:rFonts w:hint="default" w:ascii="Times New Roman" w:hAnsi="Times New Roman"/>
                <w:sz w:val="21"/>
                <w:szCs w:val="21"/>
              </w:rPr>
            </w:pPr>
          </w:p>
        </w:tc>
      </w:tr>
      <w:tr w14:paraId="0B2F88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jc w:val="center"/>
        </w:trPr>
        <w:tc>
          <w:tcPr>
            <w:tcW w:w="1029" w:type="dxa"/>
            <w:vMerge w:val="continue"/>
            <w:shd w:val="clear" w:color="auto" w:fill="auto"/>
            <w:vAlign w:val="center"/>
          </w:tcPr>
          <w:p w14:paraId="06E0B9D8">
            <w:pPr>
              <w:keepNext w:val="0"/>
              <w:keepLines w:val="0"/>
              <w:suppressLineNumbers w:val="0"/>
              <w:spacing w:before="0" w:beforeAutospacing="0" w:after="0" w:afterAutospacing="0" w:line="360" w:lineRule="auto"/>
              <w:ind w:left="0" w:right="0"/>
              <w:jc w:val="center"/>
              <w:rPr>
                <w:rFonts w:hint="default" w:ascii="Times New Roman" w:hAnsi="Times New Roman"/>
                <w:sz w:val="21"/>
                <w:szCs w:val="21"/>
              </w:rPr>
            </w:pPr>
          </w:p>
        </w:tc>
        <w:tc>
          <w:tcPr>
            <w:tcW w:w="1018" w:type="dxa"/>
            <w:vMerge w:val="restart"/>
            <w:shd w:val="clear" w:color="auto" w:fill="auto"/>
            <w:vAlign w:val="center"/>
          </w:tcPr>
          <w:p w14:paraId="61366B9D">
            <w:pPr>
              <w:keepNext w:val="0"/>
              <w:keepLines w:val="0"/>
              <w:suppressLineNumbers w:val="0"/>
              <w:spacing w:before="0" w:beforeAutospacing="0" w:after="0" w:afterAutospacing="0" w:line="360" w:lineRule="auto"/>
              <w:ind w:left="0" w:right="0"/>
              <w:jc w:val="center"/>
              <w:rPr>
                <w:rFonts w:hint="default" w:ascii="Times New Roman" w:hAnsi="Times New Roman"/>
                <w:sz w:val="21"/>
                <w:szCs w:val="21"/>
              </w:rPr>
            </w:pPr>
          </w:p>
        </w:tc>
        <w:tc>
          <w:tcPr>
            <w:tcW w:w="861" w:type="dxa"/>
            <w:shd w:val="clear" w:color="auto" w:fill="auto"/>
            <w:vAlign w:val="center"/>
          </w:tcPr>
          <w:p w14:paraId="796FE4B8">
            <w:pPr>
              <w:keepNext w:val="0"/>
              <w:keepLines w:val="0"/>
              <w:suppressLineNumbers w:val="0"/>
              <w:spacing w:before="0" w:beforeAutospacing="0" w:after="0" w:afterAutospacing="0" w:line="360" w:lineRule="auto"/>
              <w:ind w:left="0" w:right="0"/>
              <w:jc w:val="center"/>
              <w:rPr>
                <w:rFonts w:hint="default" w:ascii="Times New Roman" w:hAnsi="Times New Roman"/>
                <w:sz w:val="21"/>
                <w:szCs w:val="21"/>
              </w:rPr>
            </w:pPr>
          </w:p>
        </w:tc>
        <w:tc>
          <w:tcPr>
            <w:tcW w:w="756" w:type="dxa"/>
            <w:shd w:val="clear" w:color="auto" w:fill="auto"/>
            <w:vAlign w:val="center"/>
          </w:tcPr>
          <w:p w14:paraId="7DEBB6AE">
            <w:pPr>
              <w:keepNext w:val="0"/>
              <w:keepLines w:val="0"/>
              <w:suppressLineNumbers w:val="0"/>
              <w:spacing w:before="0" w:beforeAutospacing="0" w:after="0" w:afterAutospacing="0" w:line="360" w:lineRule="auto"/>
              <w:ind w:left="0" w:right="0"/>
              <w:jc w:val="center"/>
              <w:rPr>
                <w:rFonts w:hint="default" w:ascii="Times New Roman" w:hAnsi="Times New Roman"/>
                <w:sz w:val="21"/>
                <w:szCs w:val="21"/>
              </w:rPr>
            </w:pPr>
          </w:p>
        </w:tc>
        <w:tc>
          <w:tcPr>
            <w:tcW w:w="758" w:type="dxa"/>
            <w:shd w:val="clear" w:color="auto" w:fill="auto"/>
            <w:vAlign w:val="center"/>
          </w:tcPr>
          <w:p w14:paraId="50A8BFED">
            <w:pPr>
              <w:keepNext w:val="0"/>
              <w:keepLines w:val="0"/>
              <w:suppressLineNumbers w:val="0"/>
              <w:spacing w:before="0" w:beforeAutospacing="0" w:after="0" w:afterAutospacing="0" w:line="360" w:lineRule="auto"/>
              <w:ind w:left="0" w:right="0"/>
              <w:jc w:val="center"/>
              <w:rPr>
                <w:rFonts w:hint="default" w:ascii="Times New Roman" w:hAnsi="Times New Roman"/>
                <w:sz w:val="21"/>
                <w:szCs w:val="21"/>
              </w:rPr>
            </w:pPr>
          </w:p>
        </w:tc>
        <w:tc>
          <w:tcPr>
            <w:tcW w:w="1310" w:type="dxa"/>
            <w:shd w:val="clear" w:color="auto" w:fill="auto"/>
            <w:vAlign w:val="center"/>
          </w:tcPr>
          <w:p w14:paraId="050D2A33">
            <w:pPr>
              <w:keepNext w:val="0"/>
              <w:keepLines w:val="0"/>
              <w:suppressLineNumbers w:val="0"/>
              <w:spacing w:before="0" w:beforeAutospacing="0" w:after="0" w:afterAutospacing="0" w:line="360" w:lineRule="auto"/>
              <w:ind w:left="0" w:right="0"/>
              <w:jc w:val="center"/>
              <w:rPr>
                <w:rFonts w:hint="default" w:ascii="Times New Roman" w:hAnsi="Times New Roman"/>
                <w:sz w:val="21"/>
                <w:szCs w:val="21"/>
              </w:rPr>
            </w:pPr>
          </w:p>
        </w:tc>
        <w:tc>
          <w:tcPr>
            <w:tcW w:w="1087" w:type="dxa"/>
            <w:vMerge w:val="restart"/>
            <w:shd w:val="clear" w:color="auto" w:fill="auto"/>
            <w:vAlign w:val="center"/>
          </w:tcPr>
          <w:p w14:paraId="58373C24">
            <w:pPr>
              <w:keepNext w:val="0"/>
              <w:keepLines w:val="0"/>
              <w:suppressLineNumbers w:val="0"/>
              <w:spacing w:before="0" w:beforeAutospacing="0" w:after="0" w:afterAutospacing="0" w:line="360" w:lineRule="auto"/>
              <w:ind w:left="0" w:right="0"/>
              <w:jc w:val="center"/>
              <w:rPr>
                <w:rFonts w:hint="default" w:ascii="Times New Roman" w:hAnsi="Times New Roman"/>
                <w:sz w:val="21"/>
                <w:szCs w:val="21"/>
              </w:rPr>
            </w:pPr>
          </w:p>
        </w:tc>
        <w:tc>
          <w:tcPr>
            <w:tcW w:w="1114" w:type="dxa"/>
            <w:vMerge w:val="restart"/>
            <w:shd w:val="clear" w:color="auto" w:fill="auto"/>
            <w:vAlign w:val="center"/>
          </w:tcPr>
          <w:p w14:paraId="607A3021">
            <w:pPr>
              <w:keepNext w:val="0"/>
              <w:keepLines w:val="0"/>
              <w:suppressLineNumbers w:val="0"/>
              <w:spacing w:before="0" w:beforeAutospacing="0" w:after="0" w:afterAutospacing="0" w:line="360" w:lineRule="auto"/>
              <w:ind w:left="0" w:right="0"/>
              <w:jc w:val="center"/>
              <w:rPr>
                <w:rFonts w:hint="default" w:ascii="Times New Roman" w:hAnsi="Times New Roman"/>
                <w:sz w:val="21"/>
                <w:szCs w:val="21"/>
              </w:rPr>
            </w:pPr>
          </w:p>
        </w:tc>
        <w:tc>
          <w:tcPr>
            <w:tcW w:w="886" w:type="dxa"/>
            <w:vMerge w:val="restart"/>
            <w:vAlign w:val="center"/>
          </w:tcPr>
          <w:p w14:paraId="42011AA8">
            <w:pPr>
              <w:keepNext w:val="0"/>
              <w:keepLines w:val="0"/>
              <w:suppressLineNumbers w:val="0"/>
              <w:spacing w:before="0" w:beforeAutospacing="0" w:after="0" w:afterAutospacing="0" w:line="360" w:lineRule="auto"/>
              <w:ind w:left="0" w:right="0"/>
              <w:jc w:val="center"/>
              <w:rPr>
                <w:rFonts w:hint="default" w:ascii="Times New Roman" w:hAnsi="Times New Roman"/>
                <w:sz w:val="21"/>
                <w:szCs w:val="21"/>
              </w:rPr>
            </w:pPr>
          </w:p>
        </w:tc>
        <w:tc>
          <w:tcPr>
            <w:tcW w:w="1288" w:type="dxa"/>
            <w:vMerge w:val="restart"/>
            <w:vAlign w:val="center"/>
          </w:tcPr>
          <w:p w14:paraId="7C75EB33">
            <w:pPr>
              <w:keepNext w:val="0"/>
              <w:keepLines w:val="0"/>
              <w:suppressLineNumbers w:val="0"/>
              <w:spacing w:before="0" w:beforeAutospacing="0" w:after="0" w:afterAutospacing="0" w:line="360" w:lineRule="auto"/>
              <w:ind w:left="0" w:right="0"/>
              <w:jc w:val="center"/>
              <w:rPr>
                <w:rFonts w:hint="default" w:ascii="Times New Roman" w:hAnsi="Times New Roman"/>
                <w:sz w:val="21"/>
                <w:szCs w:val="21"/>
              </w:rPr>
            </w:pPr>
          </w:p>
        </w:tc>
      </w:tr>
      <w:tr w14:paraId="761729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1029" w:type="dxa"/>
            <w:vMerge w:val="continue"/>
            <w:shd w:val="clear" w:color="auto" w:fill="auto"/>
            <w:vAlign w:val="center"/>
          </w:tcPr>
          <w:p w14:paraId="1EA50C21">
            <w:pPr>
              <w:keepNext w:val="0"/>
              <w:keepLines w:val="0"/>
              <w:suppressLineNumbers w:val="0"/>
              <w:spacing w:before="0" w:beforeAutospacing="0" w:after="0" w:afterAutospacing="0" w:line="360" w:lineRule="auto"/>
              <w:ind w:left="0" w:right="0"/>
              <w:jc w:val="center"/>
              <w:rPr>
                <w:rFonts w:hint="default" w:ascii="Times New Roman" w:hAnsi="Times New Roman"/>
                <w:sz w:val="21"/>
                <w:szCs w:val="21"/>
              </w:rPr>
            </w:pPr>
          </w:p>
        </w:tc>
        <w:tc>
          <w:tcPr>
            <w:tcW w:w="1018" w:type="dxa"/>
            <w:vMerge w:val="continue"/>
            <w:shd w:val="clear" w:color="auto" w:fill="auto"/>
            <w:vAlign w:val="center"/>
          </w:tcPr>
          <w:p w14:paraId="3A9E4487">
            <w:pPr>
              <w:keepNext w:val="0"/>
              <w:keepLines w:val="0"/>
              <w:suppressLineNumbers w:val="0"/>
              <w:spacing w:before="0" w:beforeAutospacing="0" w:after="0" w:afterAutospacing="0" w:line="360" w:lineRule="auto"/>
              <w:ind w:left="0" w:right="0"/>
              <w:jc w:val="center"/>
              <w:rPr>
                <w:rFonts w:hint="default" w:ascii="Times New Roman" w:hAnsi="Times New Roman"/>
                <w:sz w:val="21"/>
                <w:szCs w:val="21"/>
              </w:rPr>
            </w:pPr>
          </w:p>
        </w:tc>
        <w:tc>
          <w:tcPr>
            <w:tcW w:w="861" w:type="dxa"/>
            <w:shd w:val="clear" w:color="auto" w:fill="auto"/>
            <w:vAlign w:val="center"/>
          </w:tcPr>
          <w:p w14:paraId="4F4F0B9B">
            <w:pPr>
              <w:keepNext w:val="0"/>
              <w:keepLines w:val="0"/>
              <w:suppressLineNumbers w:val="0"/>
              <w:spacing w:before="0" w:beforeAutospacing="0" w:after="0" w:afterAutospacing="0" w:line="360" w:lineRule="auto"/>
              <w:ind w:left="0" w:right="0"/>
              <w:jc w:val="center"/>
              <w:rPr>
                <w:rFonts w:hint="default" w:ascii="Times New Roman" w:hAnsi="Times New Roman"/>
                <w:sz w:val="21"/>
                <w:szCs w:val="21"/>
              </w:rPr>
            </w:pPr>
          </w:p>
        </w:tc>
        <w:tc>
          <w:tcPr>
            <w:tcW w:w="756" w:type="dxa"/>
            <w:shd w:val="clear" w:color="auto" w:fill="auto"/>
            <w:vAlign w:val="center"/>
          </w:tcPr>
          <w:p w14:paraId="0316C668">
            <w:pPr>
              <w:keepNext w:val="0"/>
              <w:keepLines w:val="0"/>
              <w:suppressLineNumbers w:val="0"/>
              <w:spacing w:before="0" w:beforeAutospacing="0" w:after="0" w:afterAutospacing="0" w:line="360" w:lineRule="auto"/>
              <w:ind w:left="0" w:right="0"/>
              <w:jc w:val="center"/>
              <w:rPr>
                <w:rFonts w:hint="default" w:ascii="Times New Roman" w:hAnsi="Times New Roman"/>
                <w:sz w:val="21"/>
                <w:szCs w:val="21"/>
              </w:rPr>
            </w:pPr>
          </w:p>
        </w:tc>
        <w:tc>
          <w:tcPr>
            <w:tcW w:w="758" w:type="dxa"/>
            <w:shd w:val="clear" w:color="auto" w:fill="auto"/>
            <w:vAlign w:val="center"/>
          </w:tcPr>
          <w:p w14:paraId="72013820">
            <w:pPr>
              <w:keepNext w:val="0"/>
              <w:keepLines w:val="0"/>
              <w:suppressLineNumbers w:val="0"/>
              <w:spacing w:before="0" w:beforeAutospacing="0" w:after="0" w:afterAutospacing="0" w:line="360" w:lineRule="auto"/>
              <w:ind w:left="0" w:right="0"/>
              <w:jc w:val="center"/>
              <w:rPr>
                <w:rFonts w:hint="default" w:ascii="Times New Roman" w:hAnsi="Times New Roman"/>
                <w:sz w:val="21"/>
                <w:szCs w:val="21"/>
              </w:rPr>
            </w:pPr>
          </w:p>
        </w:tc>
        <w:tc>
          <w:tcPr>
            <w:tcW w:w="1310" w:type="dxa"/>
            <w:shd w:val="clear" w:color="auto" w:fill="auto"/>
            <w:vAlign w:val="center"/>
          </w:tcPr>
          <w:p w14:paraId="7C2A53A4">
            <w:pPr>
              <w:keepNext w:val="0"/>
              <w:keepLines w:val="0"/>
              <w:suppressLineNumbers w:val="0"/>
              <w:spacing w:before="0" w:beforeAutospacing="0" w:after="0" w:afterAutospacing="0" w:line="360" w:lineRule="auto"/>
              <w:ind w:left="0" w:right="0"/>
              <w:jc w:val="center"/>
              <w:rPr>
                <w:rFonts w:hint="default" w:ascii="Times New Roman" w:hAnsi="Times New Roman"/>
                <w:sz w:val="21"/>
                <w:szCs w:val="21"/>
              </w:rPr>
            </w:pPr>
          </w:p>
        </w:tc>
        <w:tc>
          <w:tcPr>
            <w:tcW w:w="1087" w:type="dxa"/>
            <w:vMerge w:val="continue"/>
            <w:shd w:val="clear" w:color="auto" w:fill="auto"/>
            <w:vAlign w:val="center"/>
          </w:tcPr>
          <w:p w14:paraId="13ED01E3">
            <w:pPr>
              <w:keepNext w:val="0"/>
              <w:keepLines w:val="0"/>
              <w:suppressLineNumbers w:val="0"/>
              <w:spacing w:before="0" w:beforeAutospacing="0" w:after="0" w:afterAutospacing="0" w:line="360" w:lineRule="auto"/>
              <w:ind w:left="0" w:right="0"/>
              <w:jc w:val="center"/>
              <w:rPr>
                <w:rFonts w:hint="default" w:ascii="Times New Roman" w:hAnsi="Times New Roman"/>
                <w:sz w:val="21"/>
                <w:szCs w:val="21"/>
              </w:rPr>
            </w:pPr>
          </w:p>
        </w:tc>
        <w:tc>
          <w:tcPr>
            <w:tcW w:w="1114" w:type="dxa"/>
            <w:vMerge w:val="continue"/>
            <w:shd w:val="clear" w:color="auto" w:fill="auto"/>
            <w:vAlign w:val="center"/>
          </w:tcPr>
          <w:p w14:paraId="2597C950">
            <w:pPr>
              <w:keepNext w:val="0"/>
              <w:keepLines w:val="0"/>
              <w:suppressLineNumbers w:val="0"/>
              <w:spacing w:before="0" w:beforeAutospacing="0" w:after="0" w:afterAutospacing="0" w:line="360" w:lineRule="auto"/>
              <w:ind w:left="0" w:right="0"/>
              <w:jc w:val="center"/>
              <w:rPr>
                <w:rFonts w:hint="default" w:ascii="Times New Roman" w:hAnsi="Times New Roman"/>
                <w:sz w:val="21"/>
                <w:szCs w:val="21"/>
              </w:rPr>
            </w:pPr>
          </w:p>
        </w:tc>
        <w:tc>
          <w:tcPr>
            <w:tcW w:w="886" w:type="dxa"/>
            <w:vMerge w:val="continue"/>
          </w:tcPr>
          <w:p w14:paraId="304B3B49">
            <w:pPr>
              <w:keepNext w:val="0"/>
              <w:keepLines w:val="0"/>
              <w:suppressLineNumbers w:val="0"/>
              <w:spacing w:before="0" w:beforeAutospacing="0" w:after="0" w:afterAutospacing="0" w:line="360" w:lineRule="auto"/>
              <w:ind w:left="0" w:right="0"/>
              <w:jc w:val="center"/>
              <w:rPr>
                <w:rFonts w:hint="default" w:ascii="Times New Roman" w:hAnsi="Times New Roman"/>
                <w:sz w:val="21"/>
                <w:szCs w:val="21"/>
              </w:rPr>
            </w:pPr>
          </w:p>
        </w:tc>
        <w:tc>
          <w:tcPr>
            <w:tcW w:w="1288" w:type="dxa"/>
            <w:vMerge w:val="continue"/>
          </w:tcPr>
          <w:p w14:paraId="6747445A">
            <w:pPr>
              <w:keepNext w:val="0"/>
              <w:keepLines w:val="0"/>
              <w:suppressLineNumbers w:val="0"/>
              <w:spacing w:before="0" w:beforeAutospacing="0" w:after="0" w:afterAutospacing="0" w:line="360" w:lineRule="auto"/>
              <w:ind w:left="0" w:right="0"/>
              <w:jc w:val="center"/>
              <w:rPr>
                <w:rFonts w:hint="default" w:ascii="Times New Roman" w:hAnsi="Times New Roman"/>
                <w:sz w:val="21"/>
                <w:szCs w:val="21"/>
              </w:rPr>
            </w:pPr>
          </w:p>
        </w:tc>
      </w:tr>
    </w:tbl>
    <w:p w14:paraId="25E6E45C">
      <w:pPr>
        <w:widowControl w:val="0"/>
        <w:numPr>
          <w:ilvl w:val="0"/>
          <w:numId w:val="0"/>
        </w:numPr>
        <w:spacing w:line="360" w:lineRule="auto"/>
        <w:jc w:val="both"/>
        <w:rPr>
          <w:rFonts w:hint="eastAsia" w:ascii="Times New Roman" w:hAnsi="Times New Roman" w:eastAsia="宋体"/>
          <w:sz w:val="24"/>
          <w:lang w:eastAsia="zh-CN"/>
        </w:rPr>
      </w:pPr>
      <w:r>
        <w:rPr>
          <w:rFonts w:hint="eastAsia"/>
          <w:sz w:val="24"/>
          <w:lang w:val="en-US" w:eastAsia="zh-CN"/>
        </w:rPr>
        <w:t>二</w:t>
      </w:r>
      <w:r>
        <w:rPr>
          <w:rFonts w:hint="eastAsia" w:ascii="Times New Roman" w:hAnsi="Times New Roman"/>
          <w:sz w:val="24"/>
          <w:lang w:eastAsia="zh-CN"/>
        </w:rPr>
        <w:t>、温度示值误差</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95"/>
        <w:gridCol w:w="3095"/>
        <w:gridCol w:w="3096"/>
      </w:tblGrid>
      <w:tr w14:paraId="793081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95" w:type="dxa"/>
            <w:vAlign w:val="center"/>
          </w:tcPr>
          <w:p w14:paraId="7413CBD0">
            <w:pPr>
              <w:keepNext w:val="0"/>
              <w:keepLines w:val="0"/>
              <w:widowControl w:val="0"/>
              <w:numPr>
                <w:ilvl w:val="0"/>
                <w:numId w:val="0"/>
              </w:numPr>
              <w:suppressLineNumbers w:val="0"/>
              <w:spacing w:before="0" w:beforeAutospacing="0" w:after="0" w:afterAutospacing="0" w:line="360" w:lineRule="auto"/>
              <w:ind w:left="0" w:right="0"/>
              <w:jc w:val="center"/>
              <w:rPr>
                <w:rFonts w:hint="eastAsia" w:ascii="Times New Roman" w:hAnsi="Times New Roman" w:eastAsia="宋体"/>
                <w:sz w:val="21"/>
                <w:szCs w:val="21"/>
                <w:vertAlign w:val="baseline"/>
                <w:lang w:eastAsia="zh-CN"/>
              </w:rPr>
            </w:pPr>
            <w:r>
              <w:rPr>
                <w:rFonts w:hint="eastAsia" w:ascii="Times New Roman" w:hAnsi="Times New Roman"/>
                <w:sz w:val="21"/>
                <w:szCs w:val="21"/>
                <w:vertAlign w:val="baseline"/>
                <w:lang w:eastAsia="zh-CN"/>
              </w:rPr>
              <w:t>温度计示值（℃）</w:t>
            </w:r>
          </w:p>
        </w:tc>
        <w:tc>
          <w:tcPr>
            <w:tcW w:w="3095" w:type="dxa"/>
            <w:vAlign w:val="center"/>
          </w:tcPr>
          <w:p w14:paraId="6AFB90B5">
            <w:pPr>
              <w:keepNext w:val="0"/>
              <w:keepLines w:val="0"/>
              <w:widowControl w:val="0"/>
              <w:numPr>
                <w:ilvl w:val="0"/>
                <w:numId w:val="0"/>
              </w:numPr>
              <w:suppressLineNumbers w:val="0"/>
              <w:spacing w:before="0" w:beforeAutospacing="0" w:after="0" w:afterAutospacing="0" w:line="360" w:lineRule="auto"/>
              <w:ind w:left="0" w:right="0"/>
              <w:jc w:val="center"/>
              <w:rPr>
                <w:rFonts w:hint="eastAsia" w:ascii="Times New Roman" w:hAnsi="Times New Roman" w:eastAsia="宋体"/>
                <w:sz w:val="21"/>
                <w:szCs w:val="21"/>
                <w:vertAlign w:val="baseline"/>
                <w:lang w:eastAsia="zh-CN"/>
              </w:rPr>
            </w:pPr>
            <w:r>
              <w:rPr>
                <w:rFonts w:hint="eastAsia" w:ascii="Times New Roman" w:hAnsi="Times New Roman"/>
                <w:sz w:val="21"/>
                <w:szCs w:val="21"/>
                <w:vertAlign w:val="baseline"/>
                <w:lang w:eastAsia="zh-CN"/>
              </w:rPr>
              <w:t>黏度计温度示值（℃）</w:t>
            </w:r>
          </w:p>
        </w:tc>
        <w:tc>
          <w:tcPr>
            <w:tcW w:w="3096" w:type="dxa"/>
            <w:vAlign w:val="center"/>
          </w:tcPr>
          <w:p w14:paraId="56140577">
            <w:pPr>
              <w:keepNext w:val="0"/>
              <w:keepLines w:val="0"/>
              <w:widowControl w:val="0"/>
              <w:numPr>
                <w:ilvl w:val="0"/>
                <w:numId w:val="0"/>
              </w:numPr>
              <w:suppressLineNumbers w:val="0"/>
              <w:spacing w:before="0" w:beforeAutospacing="0" w:after="0" w:afterAutospacing="0" w:line="360" w:lineRule="auto"/>
              <w:ind w:left="0" w:right="0"/>
              <w:jc w:val="center"/>
              <w:rPr>
                <w:rFonts w:hint="eastAsia" w:ascii="Times New Roman" w:hAnsi="Times New Roman" w:eastAsia="宋体"/>
                <w:sz w:val="21"/>
                <w:szCs w:val="21"/>
                <w:vertAlign w:val="baseline"/>
                <w:lang w:eastAsia="zh-CN"/>
              </w:rPr>
            </w:pPr>
            <w:r>
              <w:rPr>
                <w:rFonts w:hint="eastAsia" w:ascii="Times New Roman" w:hAnsi="Times New Roman"/>
                <w:sz w:val="21"/>
                <w:szCs w:val="21"/>
                <w:vertAlign w:val="baseline"/>
                <w:lang w:eastAsia="zh-CN"/>
              </w:rPr>
              <w:t>温度示值误差（℃）</w:t>
            </w:r>
          </w:p>
        </w:tc>
      </w:tr>
      <w:tr w14:paraId="5ECE36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95" w:type="dxa"/>
            <w:vAlign w:val="center"/>
          </w:tcPr>
          <w:p w14:paraId="6EEC1A3A">
            <w:pPr>
              <w:keepNext w:val="0"/>
              <w:keepLines w:val="0"/>
              <w:widowControl w:val="0"/>
              <w:numPr>
                <w:ilvl w:val="0"/>
                <w:numId w:val="0"/>
              </w:numPr>
              <w:suppressLineNumbers w:val="0"/>
              <w:spacing w:before="0" w:beforeAutospacing="0" w:after="0" w:afterAutospacing="0" w:line="360" w:lineRule="auto"/>
              <w:ind w:left="0" w:right="0"/>
              <w:jc w:val="center"/>
              <w:rPr>
                <w:rFonts w:hint="eastAsia" w:ascii="Times New Roman" w:hAnsi="Times New Roman"/>
                <w:sz w:val="24"/>
                <w:vertAlign w:val="baseline"/>
              </w:rPr>
            </w:pPr>
          </w:p>
        </w:tc>
        <w:tc>
          <w:tcPr>
            <w:tcW w:w="3095" w:type="dxa"/>
            <w:vAlign w:val="center"/>
          </w:tcPr>
          <w:p w14:paraId="0D0078B4">
            <w:pPr>
              <w:keepNext w:val="0"/>
              <w:keepLines w:val="0"/>
              <w:widowControl w:val="0"/>
              <w:numPr>
                <w:ilvl w:val="0"/>
                <w:numId w:val="0"/>
              </w:numPr>
              <w:suppressLineNumbers w:val="0"/>
              <w:spacing w:before="0" w:beforeAutospacing="0" w:after="0" w:afterAutospacing="0" w:line="360" w:lineRule="auto"/>
              <w:ind w:left="0" w:right="0"/>
              <w:jc w:val="center"/>
              <w:rPr>
                <w:rFonts w:hint="eastAsia" w:ascii="Times New Roman" w:hAnsi="Times New Roman"/>
                <w:sz w:val="24"/>
                <w:vertAlign w:val="baseline"/>
              </w:rPr>
            </w:pPr>
          </w:p>
        </w:tc>
        <w:tc>
          <w:tcPr>
            <w:tcW w:w="3096" w:type="dxa"/>
            <w:vAlign w:val="center"/>
          </w:tcPr>
          <w:p w14:paraId="44130E09">
            <w:pPr>
              <w:keepNext w:val="0"/>
              <w:keepLines w:val="0"/>
              <w:widowControl w:val="0"/>
              <w:numPr>
                <w:ilvl w:val="0"/>
                <w:numId w:val="0"/>
              </w:numPr>
              <w:suppressLineNumbers w:val="0"/>
              <w:spacing w:before="0" w:beforeAutospacing="0" w:after="0" w:afterAutospacing="0" w:line="360" w:lineRule="auto"/>
              <w:ind w:left="0" w:right="0"/>
              <w:jc w:val="center"/>
              <w:rPr>
                <w:rFonts w:hint="eastAsia" w:ascii="Times New Roman" w:hAnsi="Times New Roman"/>
                <w:sz w:val="24"/>
                <w:vertAlign w:val="baseline"/>
              </w:rPr>
            </w:pPr>
          </w:p>
        </w:tc>
      </w:tr>
    </w:tbl>
    <w:p w14:paraId="7F3C4E86">
      <w:pPr>
        <w:rPr>
          <w:rFonts w:hint="eastAsia"/>
          <w:sz w:val="24"/>
          <w:lang w:val="en-US" w:eastAsia="zh-CN"/>
        </w:rPr>
      </w:pPr>
    </w:p>
    <w:p w14:paraId="2A6C6AB3">
      <w:pPr>
        <w:rPr>
          <w:rFonts w:hint="eastAsia"/>
          <w:sz w:val="24"/>
          <w:lang w:val="en-US" w:eastAsia="zh-CN"/>
        </w:rPr>
      </w:pPr>
    </w:p>
    <w:p w14:paraId="139D4185">
      <w:pPr>
        <w:rPr>
          <w:rFonts w:hint="eastAsia"/>
          <w:sz w:val="24"/>
          <w:lang w:val="en-US" w:eastAsia="zh-CN"/>
        </w:rPr>
      </w:pPr>
    </w:p>
    <w:p w14:paraId="3A275837">
      <w:pPr>
        <w:rPr>
          <w:rFonts w:hint="default" w:ascii="Times New Roman" w:hAnsi="Times New Roman" w:eastAsia="宋体"/>
          <w:sz w:val="24"/>
          <w:lang w:val="en-US" w:eastAsia="zh-CN"/>
        </w:rPr>
      </w:pPr>
      <w:r>
        <w:rPr>
          <w:rFonts w:hint="eastAsia"/>
          <w:sz w:val="24"/>
          <w:lang w:val="en-US" w:eastAsia="zh-CN"/>
        </w:rPr>
        <w:t>校准员：</w:t>
      </w:r>
      <w:r>
        <w:rPr>
          <w:rFonts w:hint="eastAsia"/>
          <w:sz w:val="24"/>
          <w:u w:val="single"/>
          <w:lang w:val="en-US" w:eastAsia="zh-CN"/>
        </w:rPr>
        <w:t xml:space="preserve">               </w:t>
      </w:r>
      <w:r>
        <w:rPr>
          <w:rFonts w:hint="eastAsia"/>
          <w:sz w:val="24"/>
          <w:lang w:val="en-US" w:eastAsia="zh-CN"/>
        </w:rPr>
        <w:t xml:space="preserve">           核验员：</w:t>
      </w:r>
      <w:r>
        <w:rPr>
          <w:rFonts w:hint="eastAsia"/>
          <w:sz w:val="24"/>
          <w:u w:val="single"/>
          <w:lang w:val="en-US" w:eastAsia="zh-CN"/>
        </w:rPr>
        <w:t xml:space="preserve">               </w:t>
      </w:r>
    </w:p>
    <w:p w14:paraId="22772D80">
      <w:pPr>
        <w:rPr>
          <w:rFonts w:ascii="Times New Roman" w:hAnsi="Times New Roman" w:eastAsia="黑体"/>
          <w:b/>
          <w:sz w:val="28"/>
          <w:szCs w:val="28"/>
        </w:rPr>
      </w:pPr>
      <w:r>
        <w:rPr>
          <w:rFonts w:ascii="Times New Roman" w:hAnsi="Times New Roman" w:eastAsia="黑体"/>
          <w:b/>
          <w:sz w:val="28"/>
          <w:szCs w:val="28"/>
        </w:rPr>
        <w:br w:type="page"/>
      </w:r>
    </w:p>
    <w:p w14:paraId="7902FC99">
      <w:pPr>
        <w:rPr>
          <w:rFonts w:hint="eastAsia" w:ascii="Times New Roman" w:hAnsi="Times New Roman" w:eastAsia="黑体"/>
          <w:b/>
          <w:sz w:val="28"/>
          <w:szCs w:val="28"/>
          <w:lang w:val="en-US" w:eastAsia="zh-CN"/>
        </w:rPr>
      </w:pPr>
      <w:r>
        <w:rPr>
          <w:rFonts w:ascii="Times New Roman" w:hAnsi="Times New Roman" w:eastAsia="黑体"/>
          <w:b/>
          <w:sz w:val="28"/>
          <w:szCs w:val="28"/>
        </w:rPr>
        <w:t>附录</w:t>
      </w:r>
      <w:r>
        <w:rPr>
          <w:rFonts w:hint="eastAsia" w:ascii="Times New Roman" w:hAnsi="Times New Roman" w:eastAsia="黑体"/>
          <w:b/>
          <w:sz w:val="28"/>
          <w:szCs w:val="28"/>
          <w:lang w:val="en-US" w:eastAsia="zh-CN"/>
        </w:rPr>
        <w:t>B</w:t>
      </w:r>
    </w:p>
    <w:p w14:paraId="634B0E3C">
      <w:pPr>
        <w:spacing w:line="340" w:lineRule="exact"/>
        <w:rPr>
          <w:rFonts w:hint="eastAsia" w:ascii="Times New Roman" w:hAnsi="Times New Roman" w:eastAsia="黑体"/>
          <w:b/>
          <w:sz w:val="28"/>
          <w:szCs w:val="28"/>
          <w:lang w:val="en-US" w:eastAsia="zh-CN"/>
        </w:rPr>
      </w:pPr>
      <w:r>
        <w:rPr>
          <w:rFonts w:hint="eastAsia" w:ascii="Times New Roman" w:hAnsi="Times New Roman" w:eastAsia="黑体"/>
          <w:b w:val="0"/>
          <w:bCs/>
          <w:sz w:val="28"/>
          <w:szCs w:val="28"/>
        </w:rPr>
        <w:t>（推荐性附录）</w:t>
      </w:r>
    </w:p>
    <w:p w14:paraId="7F9050FE">
      <w:pPr>
        <w:jc w:val="center"/>
        <w:rPr>
          <w:rFonts w:ascii="Times New Roman" w:hAnsi="Times New Roman" w:eastAsia="黑体"/>
          <w:b/>
          <w:sz w:val="28"/>
          <w:szCs w:val="28"/>
        </w:rPr>
      </w:pPr>
      <w:r>
        <w:rPr>
          <w:rFonts w:hint="eastAsia" w:ascii="Times New Roman" w:hAnsi="Times New Roman" w:eastAsia="黑体"/>
          <w:b/>
          <w:sz w:val="28"/>
          <w:szCs w:val="28"/>
        </w:rPr>
        <w:t>振动式在线黏度计</w:t>
      </w:r>
      <w:r>
        <w:rPr>
          <w:rFonts w:ascii="Times New Roman" w:hAnsi="Times New Roman" w:eastAsia="黑体"/>
          <w:b/>
          <w:sz w:val="28"/>
          <w:szCs w:val="28"/>
        </w:rPr>
        <w:t>校准证书内页格式</w:t>
      </w:r>
    </w:p>
    <w:p w14:paraId="6692DCAC">
      <w:pPr>
        <w:rPr>
          <w:rFonts w:ascii="Times New Roman" w:hAnsi="Times New Roman"/>
          <w:sz w:val="24"/>
        </w:rPr>
      </w:pPr>
    </w:p>
    <w:p w14:paraId="54A15C0B">
      <w:pPr>
        <w:spacing w:line="360" w:lineRule="auto"/>
        <w:rPr>
          <w:rFonts w:ascii="Times New Roman" w:hAnsi="Times New Roman"/>
          <w:sz w:val="24"/>
        </w:rPr>
      </w:pPr>
    </w:p>
    <w:p w14:paraId="288E0654">
      <w:pPr>
        <w:numPr>
          <w:ilvl w:val="0"/>
          <w:numId w:val="2"/>
        </w:numPr>
        <w:spacing w:line="360" w:lineRule="auto"/>
        <w:rPr>
          <w:rFonts w:hint="eastAsia" w:ascii="Times New Roman" w:hAnsi="Times New Roman"/>
          <w:sz w:val="24"/>
          <w:lang w:eastAsia="zh-CN"/>
        </w:rPr>
      </w:pPr>
      <w:r>
        <w:rPr>
          <w:rFonts w:hint="eastAsia" w:ascii="Times New Roman" w:hAnsi="Times New Roman"/>
          <w:sz w:val="24"/>
          <w:lang w:eastAsia="zh-CN"/>
        </w:rPr>
        <w:t>黏度</w:t>
      </w:r>
      <w:r>
        <w:rPr>
          <w:rFonts w:ascii="Times New Roman" w:hAnsi="Times New Roman"/>
          <w:sz w:val="24"/>
        </w:rPr>
        <w:t>示值误差</w:t>
      </w:r>
      <w:r>
        <w:rPr>
          <w:rFonts w:hint="eastAsia" w:ascii="Times New Roman" w:hAnsi="Times New Roman"/>
          <w:sz w:val="24"/>
          <w:lang w:eastAsia="zh-CN"/>
        </w:rPr>
        <w:t>及重复性</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21"/>
        <w:gridCol w:w="2321"/>
        <w:gridCol w:w="2322"/>
        <w:gridCol w:w="2322"/>
      </w:tblGrid>
      <w:tr w14:paraId="463651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1" w:type="dxa"/>
            <w:vAlign w:val="center"/>
          </w:tcPr>
          <w:p w14:paraId="762CBCC7">
            <w:pPr>
              <w:keepNext w:val="0"/>
              <w:keepLines w:val="0"/>
              <w:suppressLineNumbers w:val="0"/>
              <w:spacing w:before="0" w:beforeAutospacing="0" w:after="0" w:afterAutospacing="0" w:line="360" w:lineRule="auto"/>
              <w:ind w:left="0" w:right="0"/>
              <w:jc w:val="center"/>
              <w:rPr>
                <w:rFonts w:hint="eastAsia" w:ascii="Times New Roman" w:hAnsi="Times New Roman"/>
                <w:sz w:val="24"/>
                <w:vertAlign w:val="baseline"/>
                <w:lang w:eastAsia="zh-CN"/>
              </w:rPr>
            </w:pPr>
            <w:r>
              <w:rPr>
                <w:rFonts w:hint="eastAsia" w:ascii="Times New Roman" w:hAnsi="Times New Roman"/>
                <w:sz w:val="24"/>
                <w:lang w:eastAsia="zh-CN"/>
              </w:rPr>
              <w:t>量程</w:t>
            </w:r>
            <w:r>
              <w:rPr>
                <w:rFonts w:hint="eastAsia"/>
                <w:sz w:val="21"/>
                <w:szCs w:val="21"/>
                <w:lang w:val="en-US" w:eastAsia="zh-CN"/>
              </w:rPr>
              <w:t>（</w:t>
            </w:r>
            <w:r>
              <w:rPr>
                <w:rFonts w:hint="eastAsia" w:ascii="Times New Roman" w:hAnsi="Times New Roman"/>
                <w:sz w:val="21"/>
                <w:szCs w:val="21"/>
              </w:rPr>
              <w:t>mPa</w:t>
            </w:r>
            <w:r>
              <w:rPr>
                <w:rFonts w:hint="eastAsia" w:ascii="微软雅黑" w:hAnsi="微软雅黑" w:eastAsia="微软雅黑" w:cs="微软雅黑"/>
                <w:sz w:val="24"/>
              </w:rPr>
              <w:t>·</w:t>
            </w:r>
            <w:r>
              <w:rPr>
                <w:rFonts w:hint="eastAsia" w:ascii="Times New Roman" w:hAnsi="Times New Roman"/>
                <w:sz w:val="21"/>
                <w:szCs w:val="21"/>
              </w:rPr>
              <w:t>s</w:t>
            </w:r>
            <w:r>
              <w:rPr>
                <w:rFonts w:hint="eastAsia"/>
                <w:sz w:val="21"/>
                <w:szCs w:val="21"/>
                <w:lang w:eastAsia="zh-CN"/>
              </w:rPr>
              <w:t>）</w:t>
            </w:r>
          </w:p>
        </w:tc>
        <w:tc>
          <w:tcPr>
            <w:tcW w:w="2321" w:type="dxa"/>
            <w:vAlign w:val="center"/>
          </w:tcPr>
          <w:p w14:paraId="3E7D2089">
            <w:pPr>
              <w:keepNext w:val="0"/>
              <w:keepLines w:val="0"/>
              <w:suppressLineNumbers w:val="0"/>
              <w:spacing w:before="0" w:beforeAutospacing="0" w:after="0" w:afterAutospacing="0" w:line="360" w:lineRule="auto"/>
              <w:ind w:left="0" w:right="0"/>
              <w:jc w:val="center"/>
              <w:rPr>
                <w:rFonts w:hint="eastAsia" w:ascii="Times New Roman" w:hAnsi="Times New Roman"/>
                <w:sz w:val="24"/>
                <w:vertAlign w:val="baseline"/>
                <w:lang w:eastAsia="zh-CN"/>
              </w:rPr>
            </w:pPr>
            <w:r>
              <w:rPr>
                <w:rFonts w:hint="eastAsia" w:ascii="Times New Roman" w:hAnsi="Times New Roman"/>
                <w:sz w:val="24"/>
                <w:lang w:eastAsia="zh-CN"/>
              </w:rPr>
              <w:t>黏度</w:t>
            </w:r>
            <w:r>
              <w:rPr>
                <w:rFonts w:hint="eastAsia" w:ascii="Times New Roman" w:hAnsi="Times New Roman"/>
                <w:sz w:val="24"/>
              </w:rPr>
              <w:t>示值</w:t>
            </w:r>
            <w:r>
              <w:rPr>
                <w:rFonts w:hint="default" w:ascii="Times New Roman" w:hAnsi="Times New Roman"/>
                <w:sz w:val="24"/>
              </w:rPr>
              <w:t>误差</w:t>
            </w:r>
            <w:r>
              <w:rPr>
                <w:rFonts w:hint="eastAsia"/>
                <w:sz w:val="21"/>
                <w:szCs w:val="21"/>
                <w:lang w:val="en-US" w:eastAsia="zh-CN"/>
              </w:rPr>
              <w:t>（%）</w:t>
            </w:r>
          </w:p>
        </w:tc>
        <w:tc>
          <w:tcPr>
            <w:tcW w:w="2322" w:type="dxa"/>
            <w:vAlign w:val="center"/>
          </w:tcPr>
          <w:p w14:paraId="13B83D43">
            <w:pPr>
              <w:keepNext w:val="0"/>
              <w:keepLines w:val="0"/>
              <w:suppressLineNumbers w:val="0"/>
              <w:spacing w:before="0" w:beforeAutospacing="0" w:after="0" w:afterAutospacing="0" w:line="240" w:lineRule="auto"/>
              <w:ind w:left="0" w:right="0"/>
              <w:jc w:val="center"/>
              <w:rPr>
                <w:rFonts w:hint="eastAsia" w:ascii="Times New Roman" w:hAnsi="Times New Roman"/>
                <w:sz w:val="24"/>
                <w:vertAlign w:val="baseline"/>
                <w:lang w:eastAsia="zh-CN"/>
              </w:rPr>
            </w:pPr>
            <w:r>
              <w:rPr>
                <w:rFonts w:hint="eastAsia" w:ascii="Times New Roman" w:hAnsi="Times New Roman"/>
                <w:sz w:val="24"/>
                <w:vertAlign w:val="baseline"/>
                <w:lang w:eastAsia="zh-CN"/>
              </w:rPr>
              <w:t>重复性</w:t>
            </w:r>
            <w:r>
              <w:rPr>
                <w:rFonts w:hint="eastAsia"/>
                <w:sz w:val="21"/>
                <w:szCs w:val="21"/>
                <w:lang w:val="en-US" w:eastAsia="zh-CN"/>
              </w:rPr>
              <w:t>（%）</w:t>
            </w:r>
          </w:p>
        </w:tc>
        <w:tc>
          <w:tcPr>
            <w:tcW w:w="2322" w:type="dxa"/>
            <w:vAlign w:val="center"/>
          </w:tcPr>
          <w:p w14:paraId="2B7669CB">
            <w:pPr>
              <w:keepNext w:val="0"/>
              <w:keepLines w:val="0"/>
              <w:numPr>
                <w:ilvl w:val="0"/>
                <w:numId w:val="0"/>
              </w:numPr>
              <w:suppressLineNumbers w:val="0"/>
              <w:spacing w:before="0" w:beforeAutospacing="0" w:after="0" w:afterAutospacing="0" w:line="360" w:lineRule="auto"/>
              <w:ind w:left="0" w:right="0"/>
              <w:jc w:val="center"/>
              <w:rPr>
                <w:rFonts w:hint="eastAsia" w:ascii="Times New Roman" w:hAnsi="Times New Roman"/>
                <w:sz w:val="24"/>
                <w:vertAlign w:val="baseline"/>
                <w:lang w:eastAsia="zh-CN"/>
              </w:rPr>
            </w:pPr>
            <w:r>
              <w:rPr>
                <w:rFonts w:hint="eastAsia" w:ascii="Times New Roman" w:hAnsi="Times New Roman"/>
                <w:sz w:val="24"/>
              </w:rPr>
              <w:t>扩展</w:t>
            </w:r>
            <w:r>
              <w:rPr>
                <w:rFonts w:hint="default" w:ascii="Times New Roman" w:hAnsi="Times New Roman"/>
                <w:sz w:val="24"/>
              </w:rPr>
              <w:t>不</w:t>
            </w:r>
            <w:r>
              <w:rPr>
                <w:rFonts w:hint="eastAsia" w:ascii="Times New Roman" w:hAnsi="Times New Roman"/>
                <w:sz w:val="24"/>
              </w:rPr>
              <w:t>确定度</w:t>
            </w:r>
            <w:r>
              <w:rPr>
                <w:rFonts w:hint="eastAsia" w:ascii="Times New Roman" w:hAnsi="Times New Roman"/>
                <w:i/>
                <w:sz w:val="24"/>
              </w:rPr>
              <w:t>U</w:t>
            </w:r>
            <w:r>
              <w:rPr>
                <w:rFonts w:hint="eastAsia"/>
                <w:sz w:val="21"/>
                <w:szCs w:val="21"/>
                <w:lang w:val="en-US" w:eastAsia="zh-CN"/>
              </w:rPr>
              <w:t>（</w:t>
            </w:r>
            <w:r>
              <w:rPr>
                <w:rFonts w:hint="eastAsia" w:ascii="Times New Roman" w:hAnsi="Times New Roman"/>
                <w:i/>
                <w:sz w:val="21"/>
                <w:szCs w:val="21"/>
              </w:rPr>
              <w:t>k</w:t>
            </w:r>
            <w:r>
              <w:rPr>
                <w:rFonts w:hint="eastAsia" w:ascii="Times New Roman" w:hAnsi="Times New Roman"/>
                <w:sz w:val="21"/>
                <w:szCs w:val="21"/>
              </w:rPr>
              <w:t>=2</w:t>
            </w:r>
            <w:r>
              <w:rPr>
                <w:rFonts w:hint="eastAsia"/>
                <w:sz w:val="21"/>
                <w:szCs w:val="21"/>
                <w:lang w:val="en-US" w:eastAsia="zh-CN"/>
              </w:rPr>
              <w:t>）</w:t>
            </w:r>
          </w:p>
        </w:tc>
      </w:tr>
      <w:tr w14:paraId="1BAEED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1" w:type="dxa"/>
            <w:vAlign w:val="center"/>
          </w:tcPr>
          <w:p w14:paraId="5FF6CDD9">
            <w:pPr>
              <w:keepNext w:val="0"/>
              <w:keepLines w:val="0"/>
              <w:numPr>
                <w:ilvl w:val="0"/>
                <w:numId w:val="0"/>
              </w:numPr>
              <w:suppressLineNumbers w:val="0"/>
              <w:spacing w:before="0" w:beforeAutospacing="0" w:after="0" w:afterAutospacing="0" w:line="360" w:lineRule="auto"/>
              <w:ind w:left="0" w:right="0"/>
              <w:jc w:val="center"/>
              <w:rPr>
                <w:rFonts w:hint="eastAsia" w:ascii="Times New Roman" w:hAnsi="Times New Roman"/>
                <w:sz w:val="24"/>
                <w:vertAlign w:val="baseline"/>
                <w:lang w:eastAsia="zh-CN"/>
              </w:rPr>
            </w:pPr>
          </w:p>
        </w:tc>
        <w:tc>
          <w:tcPr>
            <w:tcW w:w="2321" w:type="dxa"/>
            <w:vAlign w:val="center"/>
          </w:tcPr>
          <w:p w14:paraId="37E99FDC">
            <w:pPr>
              <w:keepNext w:val="0"/>
              <w:keepLines w:val="0"/>
              <w:numPr>
                <w:ilvl w:val="0"/>
                <w:numId w:val="0"/>
              </w:numPr>
              <w:suppressLineNumbers w:val="0"/>
              <w:spacing w:before="0" w:beforeAutospacing="0" w:after="0" w:afterAutospacing="0" w:line="360" w:lineRule="auto"/>
              <w:ind w:left="0" w:right="0"/>
              <w:jc w:val="center"/>
              <w:rPr>
                <w:rFonts w:hint="eastAsia" w:ascii="Times New Roman" w:hAnsi="Times New Roman"/>
                <w:sz w:val="24"/>
                <w:vertAlign w:val="baseline"/>
                <w:lang w:eastAsia="zh-CN"/>
              </w:rPr>
            </w:pPr>
          </w:p>
        </w:tc>
        <w:tc>
          <w:tcPr>
            <w:tcW w:w="2322" w:type="dxa"/>
            <w:vAlign w:val="center"/>
          </w:tcPr>
          <w:p w14:paraId="609DC1CA">
            <w:pPr>
              <w:keepNext w:val="0"/>
              <w:keepLines w:val="0"/>
              <w:numPr>
                <w:ilvl w:val="0"/>
                <w:numId w:val="0"/>
              </w:numPr>
              <w:suppressLineNumbers w:val="0"/>
              <w:spacing w:before="0" w:beforeAutospacing="0" w:after="0" w:afterAutospacing="0" w:line="360" w:lineRule="auto"/>
              <w:ind w:left="0" w:right="0"/>
              <w:jc w:val="center"/>
              <w:rPr>
                <w:rFonts w:hint="eastAsia" w:ascii="Times New Roman" w:hAnsi="Times New Roman"/>
                <w:sz w:val="24"/>
                <w:vertAlign w:val="baseline"/>
                <w:lang w:eastAsia="zh-CN"/>
              </w:rPr>
            </w:pPr>
          </w:p>
        </w:tc>
        <w:tc>
          <w:tcPr>
            <w:tcW w:w="2322" w:type="dxa"/>
            <w:vAlign w:val="center"/>
          </w:tcPr>
          <w:p w14:paraId="4F83510E">
            <w:pPr>
              <w:keepNext w:val="0"/>
              <w:keepLines w:val="0"/>
              <w:numPr>
                <w:ilvl w:val="0"/>
                <w:numId w:val="0"/>
              </w:numPr>
              <w:suppressLineNumbers w:val="0"/>
              <w:spacing w:before="0" w:beforeAutospacing="0" w:after="0" w:afterAutospacing="0" w:line="360" w:lineRule="auto"/>
              <w:ind w:left="0" w:right="0"/>
              <w:jc w:val="center"/>
              <w:rPr>
                <w:rFonts w:hint="eastAsia" w:ascii="Times New Roman" w:hAnsi="Times New Roman"/>
                <w:sz w:val="24"/>
                <w:vertAlign w:val="baseline"/>
                <w:lang w:eastAsia="zh-CN"/>
              </w:rPr>
            </w:pPr>
          </w:p>
        </w:tc>
      </w:tr>
      <w:tr w14:paraId="0EFCBE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1" w:type="dxa"/>
            <w:vAlign w:val="center"/>
          </w:tcPr>
          <w:p w14:paraId="079A5C47">
            <w:pPr>
              <w:keepNext w:val="0"/>
              <w:keepLines w:val="0"/>
              <w:numPr>
                <w:ilvl w:val="0"/>
                <w:numId w:val="0"/>
              </w:numPr>
              <w:suppressLineNumbers w:val="0"/>
              <w:spacing w:before="0" w:beforeAutospacing="0" w:after="0" w:afterAutospacing="0" w:line="360" w:lineRule="auto"/>
              <w:ind w:left="0" w:right="0"/>
              <w:jc w:val="center"/>
              <w:rPr>
                <w:rFonts w:hint="eastAsia" w:ascii="Times New Roman" w:hAnsi="Times New Roman"/>
                <w:sz w:val="24"/>
                <w:vertAlign w:val="baseline"/>
                <w:lang w:eastAsia="zh-CN"/>
              </w:rPr>
            </w:pPr>
          </w:p>
        </w:tc>
        <w:tc>
          <w:tcPr>
            <w:tcW w:w="2321" w:type="dxa"/>
            <w:vAlign w:val="center"/>
          </w:tcPr>
          <w:p w14:paraId="6ACE591B">
            <w:pPr>
              <w:keepNext w:val="0"/>
              <w:keepLines w:val="0"/>
              <w:numPr>
                <w:ilvl w:val="0"/>
                <w:numId w:val="0"/>
              </w:numPr>
              <w:suppressLineNumbers w:val="0"/>
              <w:spacing w:before="0" w:beforeAutospacing="0" w:after="0" w:afterAutospacing="0" w:line="360" w:lineRule="auto"/>
              <w:ind w:left="0" w:right="0"/>
              <w:jc w:val="center"/>
              <w:rPr>
                <w:rFonts w:hint="eastAsia" w:ascii="Times New Roman" w:hAnsi="Times New Roman"/>
                <w:sz w:val="24"/>
                <w:vertAlign w:val="baseline"/>
                <w:lang w:eastAsia="zh-CN"/>
              </w:rPr>
            </w:pPr>
          </w:p>
        </w:tc>
        <w:tc>
          <w:tcPr>
            <w:tcW w:w="2322" w:type="dxa"/>
            <w:vAlign w:val="center"/>
          </w:tcPr>
          <w:p w14:paraId="4E444386">
            <w:pPr>
              <w:keepNext w:val="0"/>
              <w:keepLines w:val="0"/>
              <w:numPr>
                <w:ilvl w:val="0"/>
                <w:numId w:val="0"/>
              </w:numPr>
              <w:suppressLineNumbers w:val="0"/>
              <w:spacing w:before="0" w:beforeAutospacing="0" w:after="0" w:afterAutospacing="0" w:line="360" w:lineRule="auto"/>
              <w:ind w:left="0" w:right="0"/>
              <w:jc w:val="center"/>
              <w:rPr>
                <w:rFonts w:hint="eastAsia" w:ascii="Times New Roman" w:hAnsi="Times New Roman"/>
                <w:sz w:val="24"/>
                <w:vertAlign w:val="baseline"/>
                <w:lang w:eastAsia="zh-CN"/>
              </w:rPr>
            </w:pPr>
          </w:p>
        </w:tc>
        <w:tc>
          <w:tcPr>
            <w:tcW w:w="2322" w:type="dxa"/>
            <w:vAlign w:val="center"/>
          </w:tcPr>
          <w:p w14:paraId="6092D2EF">
            <w:pPr>
              <w:keepNext w:val="0"/>
              <w:keepLines w:val="0"/>
              <w:numPr>
                <w:ilvl w:val="0"/>
                <w:numId w:val="0"/>
              </w:numPr>
              <w:suppressLineNumbers w:val="0"/>
              <w:spacing w:before="0" w:beforeAutospacing="0" w:after="0" w:afterAutospacing="0" w:line="360" w:lineRule="auto"/>
              <w:ind w:left="0" w:right="0"/>
              <w:jc w:val="center"/>
              <w:rPr>
                <w:rFonts w:hint="eastAsia" w:ascii="Times New Roman" w:hAnsi="Times New Roman"/>
                <w:sz w:val="24"/>
                <w:vertAlign w:val="baseline"/>
                <w:lang w:eastAsia="zh-CN"/>
              </w:rPr>
            </w:pPr>
          </w:p>
        </w:tc>
      </w:tr>
    </w:tbl>
    <w:p w14:paraId="08DA4B1A">
      <w:pPr>
        <w:spacing w:line="360" w:lineRule="auto"/>
        <w:rPr>
          <w:rFonts w:hint="eastAsia" w:ascii="Times New Roman" w:hAnsi="Times New Roman"/>
          <w:sz w:val="24"/>
        </w:rPr>
      </w:pPr>
    </w:p>
    <w:p w14:paraId="7CFA1674">
      <w:pPr>
        <w:numPr>
          <w:ilvl w:val="0"/>
          <w:numId w:val="2"/>
        </w:numPr>
        <w:spacing w:line="360" w:lineRule="auto"/>
        <w:ind w:left="0" w:leftChars="0" w:firstLine="0" w:firstLineChars="0"/>
        <w:rPr>
          <w:rFonts w:ascii="Times New Roman" w:hAnsi="Times New Roman"/>
          <w:sz w:val="24"/>
        </w:rPr>
      </w:pPr>
      <w:r>
        <w:rPr>
          <w:rFonts w:hint="eastAsia" w:ascii="Times New Roman" w:hAnsi="Times New Roman"/>
          <w:sz w:val="24"/>
          <w:lang w:eastAsia="zh-CN"/>
        </w:rPr>
        <w:t>温度示值误差：</w:t>
      </w:r>
      <w:r>
        <w:rPr>
          <w:rFonts w:hint="eastAsia" w:ascii="Times New Roman" w:hAnsi="Times New Roman"/>
          <w:sz w:val="24"/>
          <w:lang w:val="en-US" w:eastAsia="zh-CN"/>
        </w:rPr>
        <w:t xml:space="preserve">           ℃</w:t>
      </w:r>
    </w:p>
    <w:p w14:paraId="322B9FD6">
      <w:pPr>
        <w:spacing w:line="360" w:lineRule="auto"/>
        <w:rPr>
          <w:rFonts w:ascii="Times New Roman" w:hAnsi="Times New Roman"/>
          <w:sz w:val="24"/>
        </w:rPr>
      </w:pPr>
    </w:p>
    <w:p w14:paraId="5904F4E1">
      <w:pPr>
        <w:spacing w:line="360" w:lineRule="auto"/>
        <w:rPr>
          <w:rFonts w:ascii="Times New Roman" w:hAnsi="Times New Roman"/>
          <w:sz w:val="24"/>
        </w:rPr>
      </w:pPr>
    </w:p>
    <w:p w14:paraId="6D557E20">
      <w:pPr>
        <w:spacing w:line="360" w:lineRule="auto"/>
        <w:rPr>
          <w:rFonts w:hint="default" w:ascii="Times New Roman" w:hAnsi="Times New Roman" w:eastAsia="宋体"/>
          <w:sz w:val="24"/>
          <w:lang w:val="en-US" w:eastAsia="zh-CN"/>
        </w:rPr>
      </w:pPr>
      <w:r>
        <w:rPr>
          <w:rFonts w:hint="eastAsia" w:ascii="Times New Roman" w:hAnsi="Times New Roman"/>
          <w:sz w:val="24"/>
          <w:lang w:val="en-US" w:eastAsia="zh-CN"/>
        </w:rPr>
        <w:t>以下空白。</w:t>
      </w:r>
    </w:p>
    <w:p w14:paraId="61F57A7E">
      <w:pPr>
        <w:spacing w:line="360" w:lineRule="auto"/>
        <w:rPr>
          <w:rFonts w:ascii="Times New Roman" w:hAnsi="Times New Roman"/>
          <w:sz w:val="24"/>
        </w:rPr>
      </w:pPr>
    </w:p>
    <w:p w14:paraId="4CBE3BA4">
      <w:pPr>
        <w:spacing w:line="360" w:lineRule="auto"/>
        <w:rPr>
          <w:rFonts w:ascii="Times New Roman" w:hAnsi="Times New Roman"/>
          <w:sz w:val="24"/>
        </w:rPr>
      </w:pPr>
    </w:p>
    <w:p w14:paraId="40AE9B99">
      <w:pPr>
        <w:spacing w:line="360" w:lineRule="auto"/>
        <w:rPr>
          <w:rFonts w:ascii="Times New Roman" w:hAnsi="Times New Roman"/>
          <w:sz w:val="24"/>
        </w:rPr>
      </w:pPr>
    </w:p>
    <w:p w14:paraId="3ABDBDFA">
      <w:pPr>
        <w:spacing w:line="360" w:lineRule="auto"/>
        <w:rPr>
          <w:rFonts w:ascii="Times New Roman" w:hAnsi="Times New Roman"/>
          <w:sz w:val="24"/>
        </w:rPr>
      </w:pPr>
    </w:p>
    <w:p w14:paraId="0A98E08A">
      <w:pPr>
        <w:spacing w:line="360" w:lineRule="auto"/>
        <w:rPr>
          <w:rFonts w:ascii="Times New Roman" w:hAnsi="Times New Roman"/>
          <w:sz w:val="24"/>
        </w:rPr>
      </w:pPr>
    </w:p>
    <w:p w14:paraId="68D73F13">
      <w:pPr>
        <w:spacing w:line="360" w:lineRule="auto"/>
        <w:rPr>
          <w:rFonts w:ascii="Times New Roman" w:hAnsi="Times New Roman"/>
          <w:sz w:val="24"/>
        </w:rPr>
      </w:pPr>
    </w:p>
    <w:p w14:paraId="69FF3372">
      <w:pPr>
        <w:spacing w:line="360" w:lineRule="auto"/>
        <w:rPr>
          <w:rFonts w:ascii="Times New Roman" w:hAnsi="Times New Roman"/>
          <w:sz w:val="24"/>
        </w:rPr>
      </w:pPr>
    </w:p>
    <w:p w14:paraId="3AD09510">
      <w:pPr>
        <w:spacing w:line="360" w:lineRule="auto"/>
        <w:rPr>
          <w:rFonts w:ascii="Times New Roman" w:hAnsi="Times New Roman"/>
          <w:sz w:val="24"/>
        </w:rPr>
      </w:pPr>
    </w:p>
    <w:p w14:paraId="331BF5EA">
      <w:pPr>
        <w:spacing w:line="360" w:lineRule="auto"/>
        <w:rPr>
          <w:rFonts w:ascii="Times New Roman" w:hAnsi="Times New Roman"/>
          <w:sz w:val="24"/>
        </w:rPr>
      </w:pPr>
    </w:p>
    <w:p w14:paraId="51F374AE">
      <w:pPr>
        <w:spacing w:line="360" w:lineRule="auto"/>
        <w:rPr>
          <w:rFonts w:ascii="Times New Roman" w:hAnsi="Times New Roman"/>
          <w:sz w:val="24"/>
        </w:rPr>
      </w:pPr>
    </w:p>
    <w:p w14:paraId="0F7E4B25">
      <w:pPr>
        <w:spacing w:line="360" w:lineRule="auto"/>
        <w:rPr>
          <w:rFonts w:ascii="Times New Roman" w:hAnsi="Times New Roman"/>
          <w:sz w:val="24"/>
        </w:rPr>
      </w:pPr>
    </w:p>
    <w:p w14:paraId="047079FB">
      <w:pPr>
        <w:spacing w:line="360" w:lineRule="auto"/>
        <w:rPr>
          <w:rFonts w:ascii="Times New Roman" w:hAnsi="Times New Roman"/>
          <w:sz w:val="24"/>
        </w:rPr>
      </w:pPr>
    </w:p>
    <w:p w14:paraId="5E16AB64">
      <w:pPr>
        <w:spacing w:line="360" w:lineRule="auto"/>
        <w:rPr>
          <w:rFonts w:ascii="Times New Roman" w:hAnsi="Times New Roman"/>
          <w:sz w:val="24"/>
        </w:rPr>
      </w:pPr>
    </w:p>
    <w:p w14:paraId="37E7AB53">
      <w:pPr>
        <w:rPr>
          <w:rFonts w:ascii="Times New Roman" w:hAnsi="Times New Roman"/>
          <w:sz w:val="24"/>
        </w:rPr>
      </w:pPr>
      <w:r>
        <w:rPr>
          <w:rFonts w:ascii="Times New Roman" w:hAnsi="Times New Roman"/>
          <w:sz w:val="24"/>
        </w:rPr>
        <w:br w:type="page"/>
      </w:r>
    </w:p>
    <w:p w14:paraId="25621624">
      <w:pPr>
        <w:spacing w:line="360" w:lineRule="auto"/>
        <w:rPr>
          <w:rFonts w:ascii="Times New Roman" w:hAnsi="Times New Roman"/>
          <w:sz w:val="24"/>
        </w:rPr>
      </w:pPr>
    </w:p>
    <w:p w14:paraId="0A84F2D7">
      <w:pPr>
        <w:rPr>
          <w:rFonts w:hint="eastAsia" w:ascii="Times New Roman" w:hAnsi="Times New Roman" w:eastAsia="黑体"/>
          <w:b/>
          <w:sz w:val="28"/>
          <w:szCs w:val="28"/>
          <w:lang w:val="en-US" w:eastAsia="zh-CN"/>
        </w:rPr>
      </w:pPr>
      <w:r>
        <w:rPr>
          <w:rFonts w:hint="eastAsia" w:ascii="Times New Roman" w:hAnsi="Times New Roman" w:eastAsia="黑体"/>
          <w:b/>
          <w:sz w:val="28"/>
          <w:szCs w:val="28"/>
        </w:rPr>
        <w:t>附录</w:t>
      </w:r>
      <w:r>
        <w:rPr>
          <w:rFonts w:hint="eastAsia" w:ascii="Times New Roman" w:hAnsi="Times New Roman" w:eastAsia="黑体"/>
          <w:b/>
          <w:sz w:val="28"/>
          <w:szCs w:val="28"/>
          <w:lang w:val="en-US" w:eastAsia="zh-CN"/>
        </w:rPr>
        <w:t>C</w:t>
      </w:r>
    </w:p>
    <w:p w14:paraId="41E5C2C1">
      <w:pPr>
        <w:rPr>
          <w:rFonts w:hint="eastAsia" w:ascii="Times New Roman" w:hAnsi="Times New Roman" w:eastAsia="黑体"/>
          <w:b w:val="0"/>
          <w:bCs/>
          <w:sz w:val="28"/>
          <w:szCs w:val="28"/>
          <w:lang w:val="en-US" w:eastAsia="zh-CN"/>
        </w:rPr>
      </w:pPr>
      <w:r>
        <w:rPr>
          <w:rFonts w:hint="eastAsia" w:ascii="Times New Roman" w:hAnsi="Times New Roman" w:eastAsia="黑体"/>
          <w:b w:val="0"/>
          <w:bCs/>
          <w:sz w:val="28"/>
          <w:szCs w:val="28"/>
          <w:lang w:val="en-US" w:eastAsia="zh-CN"/>
        </w:rPr>
        <w:t>（资料性附录）</w:t>
      </w:r>
    </w:p>
    <w:p w14:paraId="0171D9B5">
      <w:pPr>
        <w:jc w:val="center"/>
        <w:rPr>
          <w:rFonts w:ascii="Times New Roman" w:hAnsi="Times New Roman" w:eastAsia="黑体"/>
          <w:b/>
          <w:sz w:val="28"/>
          <w:szCs w:val="28"/>
        </w:rPr>
      </w:pPr>
      <w:r>
        <w:rPr>
          <w:rFonts w:hint="eastAsia" w:ascii="Times New Roman" w:hAnsi="Times New Roman" w:eastAsia="黑体"/>
          <w:b/>
          <w:sz w:val="28"/>
          <w:szCs w:val="28"/>
          <w:lang w:eastAsia="zh-CN"/>
        </w:rPr>
        <w:t>黏度</w:t>
      </w:r>
      <w:r>
        <w:rPr>
          <w:rFonts w:hint="eastAsia" w:ascii="Times New Roman" w:hAnsi="Times New Roman" w:eastAsia="黑体"/>
          <w:b/>
          <w:sz w:val="28"/>
          <w:szCs w:val="28"/>
        </w:rPr>
        <w:t>示值误差校准</w:t>
      </w:r>
      <w:r>
        <w:rPr>
          <w:rFonts w:ascii="Times New Roman" w:hAnsi="Times New Roman" w:eastAsia="黑体"/>
          <w:b/>
          <w:sz w:val="28"/>
          <w:szCs w:val="28"/>
        </w:rPr>
        <w:t>结果</w:t>
      </w:r>
      <w:r>
        <w:rPr>
          <w:rFonts w:hint="eastAsia" w:ascii="Times New Roman" w:hAnsi="Times New Roman" w:eastAsia="黑体"/>
          <w:b/>
          <w:sz w:val="28"/>
          <w:szCs w:val="28"/>
        </w:rPr>
        <w:t>测量不确定度评定示例</w:t>
      </w:r>
    </w:p>
    <w:p w14:paraId="39EE8553">
      <w:pPr>
        <w:spacing w:line="360" w:lineRule="auto"/>
        <w:rPr>
          <w:rFonts w:ascii="Times New Roman" w:hAnsi="Times New Roman"/>
          <w:sz w:val="24"/>
        </w:rPr>
      </w:pPr>
      <w:r>
        <w:rPr>
          <w:rFonts w:hint="eastAsia" w:ascii="Times New Roman" w:hAnsi="Times New Roman"/>
          <w:sz w:val="24"/>
          <w:lang w:val="en-US" w:eastAsia="zh-CN"/>
        </w:rPr>
        <w:t>C</w:t>
      </w:r>
      <w:r>
        <w:rPr>
          <w:rFonts w:ascii="Times New Roman" w:hAnsi="Times New Roman"/>
          <w:sz w:val="24"/>
        </w:rPr>
        <w:t xml:space="preserve">.1 </w:t>
      </w:r>
      <w:r>
        <w:rPr>
          <w:rFonts w:hint="eastAsia" w:ascii="Times New Roman" w:hAnsi="Times New Roman"/>
          <w:sz w:val="24"/>
        </w:rPr>
        <w:t>概述</w:t>
      </w:r>
    </w:p>
    <w:p w14:paraId="68B1EE77">
      <w:pPr>
        <w:spacing w:line="360" w:lineRule="auto"/>
        <w:rPr>
          <w:rFonts w:ascii="Times New Roman" w:hAnsi="Times New Roman"/>
          <w:sz w:val="24"/>
        </w:rPr>
      </w:pPr>
      <w:r>
        <w:rPr>
          <w:rFonts w:hint="eastAsia" w:ascii="Times New Roman" w:hAnsi="Times New Roman"/>
          <w:sz w:val="24"/>
          <w:lang w:val="en-US" w:eastAsia="zh-CN"/>
        </w:rPr>
        <w:t>C</w:t>
      </w:r>
      <w:r>
        <w:rPr>
          <w:rFonts w:ascii="Times New Roman" w:hAnsi="Times New Roman"/>
          <w:sz w:val="24"/>
        </w:rPr>
        <w:t>.1.1</w:t>
      </w:r>
      <w:r>
        <w:rPr>
          <w:rFonts w:hint="eastAsia" w:ascii="Times New Roman" w:hAnsi="Times New Roman"/>
          <w:sz w:val="24"/>
        </w:rPr>
        <w:t>环境</w:t>
      </w:r>
      <w:r>
        <w:rPr>
          <w:rFonts w:ascii="Times New Roman" w:hAnsi="Times New Roman"/>
          <w:sz w:val="24"/>
        </w:rPr>
        <w:t>条件</w:t>
      </w:r>
    </w:p>
    <w:p w14:paraId="61247B1D">
      <w:pPr>
        <w:spacing w:line="360" w:lineRule="auto"/>
        <w:ind w:firstLine="480" w:firstLineChars="200"/>
        <w:jc w:val="left"/>
        <w:rPr>
          <w:rFonts w:hint="eastAsia" w:ascii="Times New Roman" w:hAnsi="Times New Roman" w:eastAsia="宋体"/>
          <w:sz w:val="24"/>
          <w:lang w:eastAsia="zh-CN"/>
        </w:rPr>
      </w:pPr>
      <w:r>
        <w:rPr>
          <w:rFonts w:hint="eastAsia" w:ascii="Times New Roman" w:hAnsi="Times New Roman"/>
          <w:sz w:val="24"/>
        </w:rPr>
        <w:t>环境温度：</w:t>
      </w:r>
      <w:r>
        <w:rPr>
          <w:rFonts w:hint="eastAsia"/>
          <w:sz w:val="24"/>
          <w:lang w:eastAsia="zh-CN"/>
        </w:rPr>
        <w:t>（</w:t>
      </w:r>
      <w:r>
        <w:rPr>
          <w:rFonts w:hint="eastAsia" w:ascii="Times New Roman" w:hAnsi="Times New Roman"/>
          <w:sz w:val="24"/>
        </w:rPr>
        <w:t>15~35</w:t>
      </w:r>
      <w:r>
        <w:rPr>
          <w:rFonts w:hint="eastAsia"/>
          <w:sz w:val="24"/>
          <w:lang w:eastAsia="zh-CN"/>
        </w:rPr>
        <w:t>）</w:t>
      </w:r>
      <w:r>
        <w:rPr>
          <w:rFonts w:hint="eastAsia"/>
          <w:sz w:val="24"/>
          <w:lang w:val="en-US" w:eastAsia="zh-CN"/>
        </w:rPr>
        <w:t>℃</w:t>
      </w:r>
      <w:r>
        <w:rPr>
          <w:rFonts w:hint="eastAsia" w:ascii="Times New Roman" w:hAnsi="Times New Roman"/>
          <w:sz w:val="24"/>
        </w:rPr>
        <w:t>，波动不超过</w:t>
      </w:r>
      <w:r>
        <w:rPr>
          <w:rFonts w:hint="eastAsia"/>
          <w:sz w:val="24"/>
          <w:lang w:val="en-US" w:eastAsia="zh-CN"/>
        </w:rPr>
        <w:t>±</w:t>
      </w:r>
      <w:r>
        <w:rPr>
          <w:rFonts w:hint="eastAsia" w:ascii="Times New Roman" w:hAnsi="Times New Roman"/>
          <w:sz w:val="24"/>
        </w:rPr>
        <w:t>2</w:t>
      </w:r>
      <w:r>
        <w:rPr>
          <w:rFonts w:hint="eastAsia"/>
          <w:sz w:val="24"/>
          <w:lang w:val="en-US" w:eastAsia="zh-CN"/>
        </w:rPr>
        <w:t>℃/2h</w:t>
      </w:r>
      <w:r>
        <w:rPr>
          <w:rFonts w:hint="eastAsia" w:ascii="Times New Roman" w:hAnsi="Times New Roman"/>
          <w:sz w:val="24"/>
          <w:lang w:eastAsia="zh-CN"/>
        </w:rPr>
        <w:t>；</w:t>
      </w:r>
    </w:p>
    <w:p w14:paraId="6A3FCFD9">
      <w:pPr>
        <w:spacing w:line="360" w:lineRule="auto"/>
        <w:ind w:firstLine="480" w:firstLineChars="200"/>
        <w:jc w:val="left"/>
        <w:rPr>
          <w:rFonts w:hint="eastAsia" w:ascii="Times New Roman" w:hAnsi="Times New Roman" w:eastAsia="宋体"/>
          <w:sz w:val="24"/>
          <w:lang w:eastAsia="zh-CN"/>
        </w:rPr>
      </w:pPr>
      <w:r>
        <w:rPr>
          <w:rFonts w:hint="eastAsia" w:ascii="Times New Roman" w:hAnsi="Times New Roman"/>
          <w:sz w:val="24"/>
        </w:rPr>
        <w:t>相对湿度：≤</w:t>
      </w:r>
      <w:r>
        <w:rPr>
          <w:rFonts w:hint="eastAsia"/>
          <w:sz w:val="24"/>
          <w:lang w:val="en-US" w:eastAsia="zh-CN"/>
        </w:rPr>
        <w:t>80</w:t>
      </w:r>
      <w:r>
        <w:rPr>
          <w:rFonts w:hint="eastAsia" w:ascii="Times New Roman" w:hAnsi="Times New Roman"/>
          <w:sz w:val="24"/>
        </w:rPr>
        <w:t>%</w:t>
      </w:r>
      <w:r>
        <w:rPr>
          <w:rFonts w:hint="eastAsia" w:ascii="Times New Roman" w:hAnsi="Times New Roman"/>
          <w:sz w:val="24"/>
          <w:lang w:eastAsia="zh-CN"/>
        </w:rPr>
        <w:t>。</w:t>
      </w:r>
    </w:p>
    <w:p w14:paraId="3DF65356">
      <w:pPr>
        <w:spacing w:line="360" w:lineRule="auto"/>
        <w:rPr>
          <w:rFonts w:ascii="Times New Roman" w:hAnsi="Times New Roman"/>
          <w:sz w:val="24"/>
        </w:rPr>
      </w:pPr>
      <w:r>
        <w:rPr>
          <w:rFonts w:hint="eastAsia" w:ascii="Times New Roman" w:hAnsi="Times New Roman"/>
          <w:sz w:val="24"/>
          <w:lang w:val="en-US" w:eastAsia="zh-CN"/>
        </w:rPr>
        <w:t>C</w:t>
      </w:r>
      <w:r>
        <w:rPr>
          <w:rFonts w:ascii="Times New Roman" w:hAnsi="Times New Roman"/>
          <w:sz w:val="24"/>
        </w:rPr>
        <w:t>.1.2</w:t>
      </w:r>
      <w:r>
        <w:rPr>
          <w:rFonts w:hint="eastAsia" w:ascii="Times New Roman" w:hAnsi="Times New Roman"/>
          <w:sz w:val="24"/>
        </w:rPr>
        <w:t>校准</w:t>
      </w:r>
      <w:r>
        <w:rPr>
          <w:rFonts w:ascii="Times New Roman" w:hAnsi="Times New Roman"/>
          <w:sz w:val="24"/>
        </w:rPr>
        <w:t>用标准</w:t>
      </w:r>
      <w:r>
        <w:rPr>
          <w:rFonts w:hint="eastAsia" w:ascii="Times New Roman" w:hAnsi="Times New Roman"/>
          <w:sz w:val="24"/>
        </w:rPr>
        <w:t>物质：</w:t>
      </w:r>
    </w:p>
    <w:p w14:paraId="32D0D489">
      <w:pPr>
        <w:spacing w:line="360" w:lineRule="auto"/>
        <w:ind w:firstLine="480" w:firstLineChars="200"/>
        <w:jc w:val="left"/>
        <w:rPr>
          <w:rFonts w:hint="eastAsia" w:ascii="Times New Roman" w:hAnsi="Times New Roman" w:eastAsia="宋体"/>
          <w:sz w:val="24"/>
          <w:lang w:eastAsia="zh-CN"/>
        </w:rPr>
      </w:pPr>
      <w:r>
        <w:rPr>
          <w:rFonts w:hint="eastAsia" w:ascii="Times New Roman" w:hAnsi="Times New Roman"/>
          <w:sz w:val="24"/>
        </w:rPr>
        <w:t>国家一级、二级有证牛顿流体标准物质</w:t>
      </w:r>
      <w:r>
        <w:rPr>
          <w:rFonts w:hint="eastAsia" w:ascii="Times New Roman" w:hAnsi="Times New Roman"/>
          <w:sz w:val="24"/>
          <w:lang w:eastAsia="zh-CN"/>
        </w:rPr>
        <w:t>。</w:t>
      </w:r>
    </w:p>
    <w:p w14:paraId="204DCAAF">
      <w:pPr>
        <w:spacing w:line="360" w:lineRule="auto"/>
        <w:rPr>
          <w:rFonts w:ascii="Times New Roman" w:hAnsi="Times New Roman"/>
          <w:sz w:val="24"/>
        </w:rPr>
      </w:pPr>
      <w:r>
        <w:rPr>
          <w:rFonts w:hint="eastAsia" w:ascii="Times New Roman" w:hAnsi="Times New Roman"/>
          <w:sz w:val="24"/>
          <w:lang w:val="en-US" w:eastAsia="zh-CN"/>
        </w:rPr>
        <w:t>C</w:t>
      </w:r>
      <w:r>
        <w:rPr>
          <w:rFonts w:ascii="Times New Roman" w:hAnsi="Times New Roman"/>
          <w:sz w:val="24"/>
        </w:rPr>
        <w:t>.1.3</w:t>
      </w:r>
      <w:r>
        <w:rPr>
          <w:rFonts w:hint="eastAsia" w:ascii="Times New Roman" w:hAnsi="Times New Roman"/>
          <w:sz w:val="24"/>
        </w:rPr>
        <w:t>测量方法：</w:t>
      </w:r>
    </w:p>
    <w:p w14:paraId="5CD295B0">
      <w:pPr>
        <w:spacing w:line="360" w:lineRule="auto"/>
        <w:ind w:firstLine="480" w:firstLineChars="200"/>
        <w:jc w:val="left"/>
        <w:rPr>
          <w:rFonts w:ascii="Times New Roman" w:hAnsi="Times New Roman"/>
          <w:sz w:val="24"/>
        </w:rPr>
      </w:pPr>
      <w:r>
        <w:rPr>
          <w:rFonts w:hint="eastAsia" w:ascii="Times New Roman" w:hAnsi="Times New Roman"/>
          <w:sz w:val="24"/>
        </w:rPr>
        <w:t>选择校准量程范围20%到80%内为标准值的两种标准黏度液对黏度计进行测量。待示数稳定后读数，共测两组，每组测量三次。要求组内每两次读数之间使探头和容器相对旋转90°（振动元件不拔出）。三次示值与组内平均值的最大偏差应不超过平均值的±1.5%，否则应重新测量。取两次平行测量结果的平均值作为本次测量结果。</w:t>
      </w:r>
    </w:p>
    <w:p w14:paraId="7C7DE907">
      <w:pPr>
        <w:spacing w:line="360" w:lineRule="auto"/>
        <w:rPr>
          <w:rFonts w:ascii="Times New Roman" w:hAnsi="Times New Roman"/>
          <w:sz w:val="24"/>
        </w:rPr>
      </w:pPr>
      <w:r>
        <w:rPr>
          <w:rFonts w:hint="eastAsia" w:ascii="Times New Roman" w:hAnsi="Times New Roman"/>
          <w:sz w:val="24"/>
          <w:lang w:val="en-US" w:eastAsia="zh-CN"/>
        </w:rPr>
        <w:t>C</w:t>
      </w:r>
      <w:r>
        <w:rPr>
          <w:rFonts w:ascii="Times New Roman" w:hAnsi="Times New Roman"/>
          <w:sz w:val="24"/>
        </w:rPr>
        <w:t>.</w:t>
      </w:r>
      <w:r>
        <w:rPr>
          <w:rFonts w:hint="eastAsia" w:ascii="Times New Roman" w:hAnsi="Times New Roman"/>
          <w:sz w:val="24"/>
          <w:lang w:val="en-US" w:eastAsia="zh-CN"/>
        </w:rPr>
        <w:t>2</w:t>
      </w:r>
      <w:r>
        <w:rPr>
          <w:rFonts w:ascii="Times New Roman" w:hAnsi="Times New Roman"/>
          <w:sz w:val="24"/>
        </w:rPr>
        <w:t xml:space="preserve"> </w:t>
      </w:r>
      <w:r>
        <w:rPr>
          <w:rFonts w:hint="eastAsia" w:ascii="Times New Roman" w:hAnsi="Times New Roman"/>
          <w:sz w:val="24"/>
        </w:rPr>
        <w:t>测量模型及不确定度</w:t>
      </w:r>
      <w:r>
        <w:rPr>
          <w:rFonts w:ascii="Times New Roman" w:hAnsi="Times New Roman"/>
          <w:sz w:val="24"/>
        </w:rPr>
        <w:t>计算公式</w:t>
      </w:r>
    </w:p>
    <w:p w14:paraId="6FEF0D8E">
      <w:pPr>
        <w:spacing w:line="360" w:lineRule="auto"/>
        <w:rPr>
          <w:rFonts w:hint="eastAsia" w:ascii="Times New Roman" w:hAnsi="Times New Roman" w:eastAsia="宋体"/>
          <w:sz w:val="24"/>
          <w:lang w:eastAsia="zh-CN"/>
        </w:rPr>
      </w:pPr>
      <w:r>
        <w:rPr>
          <w:rFonts w:hint="eastAsia" w:ascii="Times New Roman" w:hAnsi="Times New Roman"/>
          <w:sz w:val="24"/>
          <w:lang w:val="en-US" w:eastAsia="zh-CN"/>
        </w:rPr>
        <w:t>C</w:t>
      </w:r>
      <w:r>
        <w:rPr>
          <w:rFonts w:ascii="Times New Roman" w:hAnsi="Times New Roman"/>
          <w:sz w:val="24"/>
        </w:rPr>
        <w:t>.</w:t>
      </w:r>
      <w:r>
        <w:rPr>
          <w:rFonts w:hint="eastAsia" w:ascii="Times New Roman" w:hAnsi="Times New Roman"/>
          <w:sz w:val="24"/>
          <w:lang w:val="en-US" w:eastAsia="zh-CN"/>
        </w:rPr>
        <w:t>2</w:t>
      </w:r>
      <w:r>
        <w:rPr>
          <w:rFonts w:ascii="Times New Roman" w:hAnsi="Times New Roman"/>
          <w:sz w:val="24"/>
        </w:rPr>
        <w:t>.1</w:t>
      </w:r>
      <w:r>
        <w:rPr>
          <w:rFonts w:ascii="Times New Roman" w:hAnsi="Times New Roman"/>
          <w:color w:val="auto"/>
          <w:sz w:val="24"/>
        </w:rPr>
        <w:t>测量模型</w:t>
      </w:r>
    </w:p>
    <w:p w14:paraId="3B0DA242">
      <w:pPr>
        <w:spacing w:line="360" w:lineRule="auto"/>
        <w:jc w:val="right"/>
        <w:rPr>
          <w:rFonts w:ascii="Times New Roman" w:hAnsi="Times New Roman"/>
          <w:sz w:val="24"/>
        </w:rPr>
      </w:pPr>
      <m:oMath>
        <m:r>
          <m:rPr>
            <m:nor/>
            <m:sty m:val="p"/>
          </m:rPr>
          <w:rPr>
            <w:rFonts w:hint="default" w:ascii="Times New Roman" w:hAnsi="Times New Roman" w:cs="Times New Roman"/>
            <w:b w:val="0"/>
            <w:i w:val="0"/>
            <w:sz w:val="28"/>
            <w:szCs w:val="28"/>
          </w:rPr>
          <m:t>Δ</m:t>
        </m:r>
        <m:sSub>
          <m:sSubPr>
            <m:ctrlPr>
              <w:rPr>
                <w:rFonts w:hint="default" w:ascii="Cambria Math" w:hAnsi="Cambria Math" w:cs="Times New Roman"/>
                <w:i/>
                <w:iCs/>
                <w:sz w:val="28"/>
                <w:szCs w:val="28"/>
              </w:rPr>
            </m:ctrlPr>
          </m:sSubPr>
          <m:e>
            <m:r>
              <m:rPr>
                <m:nor/>
              </m:rPr>
              <w:rPr>
                <w:rFonts w:hint="default" w:ascii="Times New Roman" w:hAnsi="Times New Roman" w:cs="Times New Roman"/>
                <w:i/>
                <w:sz w:val="28"/>
                <w:szCs w:val="28"/>
                <w:lang w:val="en-US" w:eastAsia="zh-CN"/>
              </w:rPr>
              <m:t>η</m:t>
            </m:r>
            <m:ctrlPr>
              <w:rPr>
                <w:rFonts w:hint="default" w:ascii="Cambria Math" w:hAnsi="Cambria Math" w:cs="Times New Roman"/>
                <w:i/>
                <w:iCs/>
                <w:sz w:val="28"/>
                <w:szCs w:val="28"/>
              </w:rPr>
            </m:ctrlPr>
          </m:e>
          <m:sub>
            <m:r>
              <m:rPr>
                <m:nor/>
                <m:sty m:val="p"/>
              </m:rPr>
              <w:rPr>
                <w:rFonts w:hint="default" w:ascii="Times New Roman" w:hAnsi="Times New Roman" w:cs="Times New Roman"/>
                <w:b w:val="0"/>
                <w:i w:val="0"/>
                <w:iCs/>
                <w:sz w:val="28"/>
                <w:szCs w:val="28"/>
              </w:rPr>
              <m:t>r</m:t>
            </m:r>
            <m:ctrlPr>
              <w:rPr>
                <w:rFonts w:hint="default" w:ascii="Cambria Math" w:hAnsi="Cambria Math" w:cs="Times New Roman"/>
                <w:i/>
                <w:iCs/>
                <w:sz w:val="28"/>
                <w:szCs w:val="28"/>
              </w:rPr>
            </m:ctrlPr>
          </m:sub>
        </m:sSub>
        <m:r>
          <m:rPr>
            <m:nor/>
            <m:sty m:val="p"/>
          </m:rPr>
          <w:rPr>
            <w:rFonts w:hint="default" w:ascii="Times New Roman" w:hAnsi="Times New Roman" w:cs="Times New Roman"/>
            <w:b w:val="0"/>
            <w:i w:val="0"/>
            <w:sz w:val="28"/>
            <w:szCs w:val="28"/>
          </w:rPr>
          <m:t>=</m:t>
        </m:r>
        <m:f>
          <m:fPr>
            <m:ctrlPr>
              <w:rPr>
                <w:rFonts w:hint="default" w:ascii="Cambria Math" w:hAnsi="Cambria Math" w:cs="Times New Roman"/>
                <w:i/>
                <w:iCs/>
                <w:sz w:val="28"/>
                <w:szCs w:val="28"/>
              </w:rPr>
            </m:ctrlPr>
          </m:fPr>
          <m:num>
            <m:acc>
              <m:accPr>
                <m:chr m:val="̅"/>
                <m:ctrlPr>
                  <w:rPr>
                    <w:rFonts w:hint="default" w:ascii="Cambria Math" w:hAnsi="Cambria Math" w:cs="Times New Roman"/>
                    <w:i/>
                    <w:iCs/>
                    <w:sz w:val="28"/>
                    <w:szCs w:val="28"/>
                  </w:rPr>
                </m:ctrlPr>
              </m:accPr>
              <m:e>
                <m:r>
                  <m:rPr>
                    <m:nor/>
                  </m:rPr>
                  <w:rPr>
                    <w:rFonts w:hint="default" w:ascii="Times New Roman" w:hAnsi="Times New Roman" w:cs="Times New Roman"/>
                    <w:i/>
                    <w:sz w:val="28"/>
                    <w:szCs w:val="28"/>
                    <w:lang w:val="en-US" w:eastAsia="zh-CN"/>
                  </w:rPr>
                  <m:t>η</m:t>
                </m:r>
                <m:ctrlPr>
                  <w:rPr>
                    <w:rFonts w:hint="default" w:ascii="Cambria Math" w:hAnsi="Cambria Math" w:cs="Times New Roman"/>
                    <w:i/>
                    <w:iCs/>
                    <w:sz w:val="28"/>
                    <w:szCs w:val="28"/>
                  </w:rPr>
                </m:ctrlPr>
              </m:e>
            </m:acc>
            <m:r>
              <m:rPr>
                <m:nor/>
                <m:sty m:val="p"/>
              </m:rPr>
              <w:rPr>
                <w:rFonts w:hint="default" w:ascii="Times New Roman" w:hAnsi="Times New Roman" w:cs="Times New Roman"/>
                <w:b w:val="0"/>
                <w:i w:val="0"/>
                <w:sz w:val="28"/>
                <w:szCs w:val="28"/>
              </w:rPr>
              <m:t>−</m:t>
            </m:r>
            <m:sSub>
              <m:sSubPr>
                <m:ctrlPr>
                  <w:rPr>
                    <w:rFonts w:hint="default" w:ascii="Cambria Math" w:hAnsi="Cambria Math" w:cs="Times New Roman"/>
                    <w:i/>
                    <w:iCs/>
                    <w:sz w:val="28"/>
                    <w:szCs w:val="28"/>
                  </w:rPr>
                </m:ctrlPr>
              </m:sSubPr>
              <m:e>
                <m:r>
                  <m:rPr>
                    <m:nor/>
                  </m:rPr>
                  <w:rPr>
                    <w:rFonts w:hint="default" w:ascii="Times New Roman" w:hAnsi="Times New Roman" w:cs="Times New Roman"/>
                    <w:i/>
                    <w:sz w:val="28"/>
                    <w:szCs w:val="28"/>
                    <w:lang w:val="en-US" w:eastAsia="zh-CN"/>
                  </w:rPr>
                  <m:t>η</m:t>
                </m:r>
                <m:ctrlPr>
                  <w:rPr>
                    <w:rFonts w:hint="default" w:ascii="Cambria Math" w:hAnsi="Cambria Math" w:cs="Times New Roman"/>
                    <w:i/>
                    <w:iCs/>
                    <w:sz w:val="28"/>
                    <w:szCs w:val="28"/>
                  </w:rPr>
                </m:ctrlPr>
              </m:e>
              <m:sub>
                <m:r>
                  <m:rPr>
                    <m:nor/>
                    <m:sty m:val="p"/>
                  </m:rPr>
                  <w:rPr>
                    <w:rFonts w:hint="default" w:ascii="Times New Roman" w:hAnsi="Times New Roman" w:cs="Times New Roman"/>
                    <w:b w:val="0"/>
                    <w:i w:val="0"/>
                    <w:iCs/>
                    <w:sz w:val="28"/>
                    <w:szCs w:val="28"/>
                  </w:rPr>
                  <m:t>s</m:t>
                </m:r>
                <m:ctrlPr>
                  <w:rPr>
                    <w:rFonts w:hint="default" w:ascii="Cambria Math" w:hAnsi="Cambria Math" w:cs="Times New Roman"/>
                    <w:i/>
                    <w:iCs/>
                    <w:sz w:val="28"/>
                    <w:szCs w:val="28"/>
                  </w:rPr>
                </m:ctrlPr>
              </m:sub>
            </m:sSub>
            <m:ctrlPr>
              <w:rPr>
                <w:rFonts w:hint="default" w:ascii="Cambria Math" w:hAnsi="Cambria Math" w:cs="Times New Roman"/>
                <w:i/>
                <w:iCs/>
                <w:sz w:val="28"/>
                <w:szCs w:val="28"/>
              </w:rPr>
            </m:ctrlPr>
          </m:num>
          <m:den>
            <m:r>
              <m:rPr>
                <m:nor/>
              </m:rPr>
              <w:rPr>
                <w:rFonts w:hint="default" w:ascii="Times New Roman" w:hAnsi="Times New Roman" w:cs="Times New Roman"/>
                <w:i/>
                <w:sz w:val="28"/>
                <w:szCs w:val="28"/>
                <w:lang w:val="en-US" w:eastAsia="zh-CN"/>
              </w:rPr>
              <m:t>R</m:t>
            </m:r>
            <m:ctrlPr>
              <w:rPr>
                <w:rFonts w:hint="default" w:ascii="Cambria Math" w:hAnsi="Cambria Math" w:cs="Times New Roman"/>
                <w:i/>
                <w:iCs/>
                <w:sz w:val="28"/>
                <w:szCs w:val="28"/>
              </w:rPr>
            </m:ctrlPr>
          </m:den>
        </m:f>
        <m:r>
          <m:rPr>
            <m:nor/>
            <m:sty m:val="p"/>
          </m:rPr>
          <w:rPr>
            <w:rFonts w:hint="default" w:ascii="Times New Roman" w:hAnsi="Times New Roman" w:cs="Times New Roman"/>
            <w:b w:val="0"/>
            <w:i w:val="0"/>
            <w:sz w:val="28"/>
            <w:szCs w:val="28"/>
          </w:rPr>
          <m:t>×100%</m:t>
        </m:r>
      </m:oMath>
      <w:r>
        <w:rPr>
          <w:rFonts w:hint="eastAsia" w:ascii="Times New Roman" w:hAnsi="Times New Roman" w:cs="Cambria Math"/>
          <w:i w:val="0"/>
          <w:sz w:val="28"/>
          <w:szCs w:val="28"/>
          <w:lang w:val="en-US" w:eastAsia="zh-CN"/>
        </w:rPr>
        <w:t xml:space="preserve">                 </w:t>
      </w:r>
      <w:r>
        <w:rPr>
          <w:rFonts w:hint="eastAsia" w:ascii="Times New Roman" w:hAnsi="Times New Roman"/>
          <w:sz w:val="24"/>
        </w:rPr>
        <w:t>（</w:t>
      </w:r>
      <w:r>
        <w:rPr>
          <w:rFonts w:hint="eastAsia"/>
          <w:sz w:val="24"/>
          <w:lang w:val="en-US" w:eastAsia="zh-CN"/>
        </w:rPr>
        <w:t>C</w:t>
      </w:r>
      <w:r>
        <w:rPr>
          <w:rFonts w:ascii="Times New Roman" w:hAnsi="Times New Roman"/>
          <w:sz w:val="24"/>
        </w:rPr>
        <w:t>.</w:t>
      </w:r>
      <w:r>
        <w:rPr>
          <w:rFonts w:hint="eastAsia" w:ascii="Times New Roman" w:hAnsi="Times New Roman"/>
          <w:sz w:val="24"/>
          <w:lang w:val="en-US" w:eastAsia="zh-CN"/>
        </w:rPr>
        <w:t>1</w:t>
      </w:r>
      <w:r>
        <w:rPr>
          <w:rFonts w:hint="eastAsia" w:ascii="Times New Roman" w:hAnsi="Times New Roman"/>
          <w:sz w:val="24"/>
        </w:rPr>
        <w:t>）</w:t>
      </w:r>
    </w:p>
    <w:p w14:paraId="4606C7D9">
      <w:pPr>
        <w:spacing w:line="360" w:lineRule="auto"/>
        <w:ind w:firstLine="480" w:firstLineChars="200"/>
        <w:jc w:val="left"/>
        <w:rPr>
          <w:rFonts w:ascii="Times New Roman" w:hAnsi="Times New Roman"/>
          <w:sz w:val="24"/>
        </w:rPr>
      </w:pPr>
      <w:r>
        <w:rPr>
          <w:rFonts w:hint="eastAsia" w:ascii="Times New Roman" w:hAnsi="Times New Roman"/>
          <w:sz w:val="24"/>
        </w:rPr>
        <w:t>式中：</w:t>
      </w:r>
    </w:p>
    <w:p w14:paraId="0836FDB1">
      <w:pPr>
        <w:spacing w:line="360" w:lineRule="auto"/>
        <w:ind w:firstLine="560" w:firstLineChars="200"/>
        <w:jc w:val="left"/>
        <w:rPr>
          <w:rFonts w:hint="eastAsia" w:ascii="Times New Roman" w:hAnsi="Times New Roman" w:eastAsia="宋体"/>
          <w:sz w:val="24"/>
          <w:lang w:eastAsia="zh-CN"/>
        </w:rPr>
      </w:pPr>
      <m:oMath>
        <m:r>
          <m:rPr>
            <m:nor/>
            <m:sty m:val="p"/>
          </m:rPr>
          <w:rPr>
            <w:rFonts w:hint="default" w:ascii="Times New Roman" w:hAnsi="Times New Roman" w:cs="Times New Roman"/>
            <w:b w:val="0"/>
            <w:i w:val="0"/>
            <w:sz w:val="28"/>
            <w:szCs w:val="28"/>
          </w:rPr>
          <m:t>Δ</m:t>
        </m:r>
        <m:sSub>
          <m:sSubPr>
            <m:ctrlPr>
              <w:rPr>
                <w:rFonts w:hint="default" w:ascii="Cambria Math" w:hAnsi="Cambria Math" w:cs="Times New Roman"/>
                <w:i/>
                <w:iCs/>
                <w:sz w:val="28"/>
                <w:szCs w:val="28"/>
              </w:rPr>
            </m:ctrlPr>
          </m:sSubPr>
          <m:e>
            <m:r>
              <m:rPr>
                <m:nor/>
              </m:rPr>
              <w:rPr>
                <w:rFonts w:hint="default" w:ascii="Times New Roman" w:hAnsi="Times New Roman" w:cs="Times New Roman"/>
                <w:i/>
                <w:sz w:val="28"/>
                <w:szCs w:val="28"/>
                <w:lang w:val="en-US" w:eastAsia="zh-CN"/>
              </w:rPr>
              <m:t>η</m:t>
            </m:r>
            <m:ctrlPr>
              <w:rPr>
                <w:rFonts w:hint="default" w:ascii="Cambria Math" w:hAnsi="Cambria Math" w:cs="Times New Roman"/>
                <w:i/>
                <w:iCs/>
                <w:sz w:val="28"/>
                <w:szCs w:val="28"/>
              </w:rPr>
            </m:ctrlPr>
          </m:e>
          <m:sub>
            <m:r>
              <m:rPr>
                <m:nor/>
                <m:sty m:val="p"/>
              </m:rPr>
              <w:rPr>
                <w:rFonts w:hint="default" w:ascii="Times New Roman" w:hAnsi="Times New Roman" w:cs="Times New Roman"/>
                <w:b w:val="0"/>
                <w:i w:val="0"/>
                <w:iCs/>
                <w:sz w:val="28"/>
                <w:szCs w:val="28"/>
              </w:rPr>
              <m:t>r</m:t>
            </m:r>
            <m:ctrlPr>
              <w:rPr>
                <w:rFonts w:hint="default" w:ascii="Cambria Math" w:hAnsi="Cambria Math" w:cs="Times New Roman"/>
                <w:i/>
                <w:iCs/>
                <w:sz w:val="28"/>
                <w:szCs w:val="28"/>
              </w:rPr>
            </m:ctrlPr>
          </m:sub>
        </m:sSub>
      </m:oMath>
      <w:r>
        <w:rPr>
          <w:rFonts w:hint="eastAsia" w:ascii="Times New Roman" w:hAnsi="Times New Roman"/>
          <w:sz w:val="24"/>
        </w:rPr>
        <w:t>——</w:t>
      </w:r>
      <w:r>
        <w:rPr>
          <w:rFonts w:hint="eastAsia" w:ascii="Times New Roman" w:hAnsi="Times New Roman"/>
          <w:sz w:val="24"/>
          <w:lang w:eastAsia="zh-CN"/>
        </w:rPr>
        <w:t>黏度</w:t>
      </w:r>
      <w:r>
        <w:rPr>
          <w:rFonts w:hint="eastAsia" w:ascii="Times New Roman" w:hAnsi="Times New Roman"/>
          <w:sz w:val="24"/>
        </w:rPr>
        <w:t>示值误差，%</w:t>
      </w:r>
      <w:r>
        <w:rPr>
          <w:rFonts w:hint="eastAsia"/>
          <w:sz w:val="24"/>
          <w:lang w:eastAsia="zh-CN"/>
        </w:rPr>
        <w:t>；</w:t>
      </w:r>
    </w:p>
    <w:p w14:paraId="6A29BE67">
      <w:pPr>
        <w:spacing w:line="360" w:lineRule="auto"/>
        <w:ind w:firstLine="560" w:firstLineChars="200"/>
        <w:jc w:val="left"/>
        <w:rPr>
          <w:rFonts w:hint="eastAsia" w:ascii="Times New Roman" w:hAnsi="Times New Roman" w:eastAsia="宋体"/>
          <w:sz w:val="24"/>
          <w:lang w:val="en-US" w:eastAsia="zh-CN"/>
        </w:rPr>
      </w:pPr>
      <m:oMath>
        <m:acc>
          <m:accPr>
            <m:chr m:val="̅"/>
            <m:ctrlPr>
              <w:rPr>
                <w:rFonts w:hint="default" w:ascii="Cambria Math" w:hAnsi="Cambria Math" w:cs="Times New Roman"/>
                <w:i/>
                <w:iCs/>
                <w:sz w:val="28"/>
                <w:szCs w:val="28"/>
              </w:rPr>
            </m:ctrlPr>
          </m:accPr>
          <m:e>
            <m:r>
              <m:rPr>
                <m:nor/>
              </m:rPr>
              <w:rPr>
                <w:rFonts w:hint="default" w:ascii="Times New Roman" w:hAnsi="Times New Roman" w:cs="Times New Roman"/>
                <w:i/>
                <w:sz w:val="28"/>
                <w:szCs w:val="28"/>
                <w:lang w:val="en-US" w:eastAsia="zh-CN"/>
              </w:rPr>
              <m:t>η</m:t>
            </m:r>
            <m:ctrlPr>
              <w:rPr>
                <w:rFonts w:hint="default" w:ascii="Cambria Math" w:hAnsi="Cambria Math" w:cs="Times New Roman"/>
                <w:i/>
                <w:iCs/>
                <w:sz w:val="28"/>
                <w:szCs w:val="28"/>
              </w:rPr>
            </m:ctrlPr>
          </m:e>
        </m:acc>
      </m:oMath>
      <w:r>
        <w:rPr>
          <w:rFonts w:hint="eastAsia" w:ascii="Times New Roman" w:hAnsi="Times New Roman"/>
          <w:sz w:val="24"/>
        </w:rPr>
        <w:t>——测量点</w:t>
      </w:r>
      <w:r>
        <w:rPr>
          <w:rFonts w:hint="eastAsia" w:ascii="Times New Roman" w:hAnsi="Times New Roman"/>
          <w:sz w:val="24"/>
          <w:lang w:val="en-US" w:eastAsia="zh-CN"/>
        </w:rPr>
        <w:t>6</w:t>
      </w:r>
      <w:r>
        <w:rPr>
          <w:rFonts w:hint="eastAsia" w:ascii="Times New Roman" w:hAnsi="Times New Roman"/>
          <w:sz w:val="24"/>
        </w:rPr>
        <w:t>次测量结果</w:t>
      </w:r>
      <w:r>
        <w:rPr>
          <w:rFonts w:ascii="Times New Roman" w:hAnsi="Times New Roman"/>
          <w:sz w:val="24"/>
        </w:rPr>
        <w:t>的平均值</w:t>
      </w:r>
      <w:r>
        <w:rPr>
          <w:rFonts w:hint="eastAsia" w:ascii="Times New Roman" w:hAnsi="Times New Roman"/>
          <w:sz w:val="24"/>
        </w:rPr>
        <w:t>，</w:t>
      </w:r>
      <w:bookmarkStart w:id="3" w:name="_GoBack"/>
      <w:bookmarkEnd w:id="3"/>
      <w:r>
        <w:rPr>
          <w:rFonts w:hint="eastAsia" w:ascii="Times New Roman" w:hAnsi="Times New Roman"/>
          <w:sz w:val="24"/>
        </w:rPr>
        <w:t>mPa</w:t>
      </w:r>
      <w:r>
        <w:rPr>
          <w:rFonts w:hint="eastAsia" w:ascii="微软雅黑" w:hAnsi="微软雅黑" w:eastAsia="微软雅黑" w:cs="微软雅黑"/>
          <w:sz w:val="24"/>
        </w:rPr>
        <w:t>·</w:t>
      </w:r>
      <w:r>
        <w:rPr>
          <w:rFonts w:hint="eastAsia" w:ascii="Times New Roman" w:hAnsi="Times New Roman"/>
          <w:sz w:val="24"/>
        </w:rPr>
        <w:t>s</w:t>
      </w:r>
      <w:r>
        <w:rPr>
          <w:rFonts w:hint="eastAsia"/>
          <w:sz w:val="24"/>
          <w:lang w:eastAsia="zh-CN"/>
        </w:rPr>
        <w:t>；</w:t>
      </w:r>
    </w:p>
    <w:p w14:paraId="59B2E49D">
      <w:pPr>
        <w:spacing w:line="360" w:lineRule="auto"/>
        <w:ind w:firstLine="560" w:firstLineChars="200"/>
        <w:jc w:val="left"/>
        <w:rPr>
          <w:rFonts w:hint="eastAsia" w:ascii="Times New Roman" w:hAnsi="Times New Roman" w:eastAsia="宋体"/>
          <w:sz w:val="24"/>
          <w:lang w:eastAsia="zh-CN"/>
        </w:rPr>
      </w:pPr>
      <m:oMath>
        <m:sSub>
          <m:sSubPr>
            <m:ctrlPr>
              <w:rPr>
                <w:rFonts w:hint="default" w:ascii="Cambria Math" w:hAnsi="Cambria Math" w:cs="Times New Roman"/>
                <w:i/>
                <w:iCs/>
                <w:sz w:val="28"/>
                <w:szCs w:val="28"/>
              </w:rPr>
            </m:ctrlPr>
          </m:sSubPr>
          <m:e>
            <m:r>
              <m:rPr>
                <m:nor/>
              </m:rPr>
              <w:rPr>
                <w:rFonts w:hint="default" w:ascii="Times New Roman" w:hAnsi="Times New Roman" w:cs="Times New Roman"/>
                <w:i/>
                <w:sz w:val="28"/>
                <w:szCs w:val="28"/>
                <w:lang w:val="en-US" w:eastAsia="zh-CN"/>
              </w:rPr>
              <m:t>η</m:t>
            </m:r>
            <m:ctrlPr>
              <w:rPr>
                <w:rFonts w:hint="default" w:ascii="Cambria Math" w:hAnsi="Cambria Math" w:cs="Times New Roman"/>
                <w:i/>
                <w:iCs/>
                <w:sz w:val="28"/>
                <w:szCs w:val="28"/>
              </w:rPr>
            </m:ctrlPr>
          </m:e>
          <m:sub>
            <m:r>
              <m:rPr>
                <m:nor/>
                <m:sty m:val="p"/>
              </m:rPr>
              <w:rPr>
                <w:rFonts w:hint="default" w:ascii="Times New Roman" w:hAnsi="Times New Roman" w:cs="Times New Roman"/>
                <w:b w:val="0"/>
                <w:i w:val="0"/>
                <w:iCs/>
                <w:sz w:val="28"/>
                <w:szCs w:val="28"/>
              </w:rPr>
              <m:t>s</m:t>
            </m:r>
            <m:ctrlPr>
              <w:rPr>
                <w:rFonts w:hint="default" w:ascii="Cambria Math" w:hAnsi="Cambria Math" w:cs="Times New Roman"/>
                <w:i/>
                <w:iCs/>
                <w:sz w:val="28"/>
                <w:szCs w:val="28"/>
              </w:rPr>
            </m:ctrlPr>
          </m:sub>
        </m:sSub>
      </m:oMath>
      <w:r>
        <w:rPr>
          <w:rFonts w:hint="eastAsia" w:ascii="Times New Roman" w:hAnsi="Times New Roman"/>
          <w:sz w:val="24"/>
        </w:rPr>
        <w:t>——测量点</w:t>
      </w:r>
      <w:r>
        <w:rPr>
          <w:rFonts w:ascii="Times New Roman" w:hAnsi="Times New Roman"/>
          <w:sz w:val="24"/>
        </w:rPr>
        <w:t>的</w:t>
      </w:r>
      <w:r>
        <w:rPr>
          <w:rFonts w:hint="eastAsia" w:ascii="Times New Roman" w:hAnsi="Times New Roman"/>
          <w:sz w:val="24"/>
          <w:lang w:eastAsia="zh-CN"/>
        </w:rPr>
        <w:t>标准值</w:t>
      </w:r>
      <w:r>
        <w:rPr>
          <w:rFonts w:ascii="Times New Roman" w:hAnsi="Times New Roman"/>
          <w:sz w:val="24"/>
        </w:rPr>
        <w:t>，</w:t>
      </w:r>
      <w:r>
        <w:rPr>
          <w:rFonts w:hint="eastAsia" w:ascii="Times New Roman" w:hAnsi="Times New Roman"/>
          <w:sz w:val="24"/>
        </w:rPr>
        <w:t>mPa</w:t>
      </w:r>
      <w:r>
        <w:rPr>
          <w:rFonts w:hint="eastAsia" w:ascii="微软雅黑" w:hAnsi="微软雅黑" w:eastAsia="微软雅黑" w:cs="微软雅黑"/>
          <w:sz w:val="24"/>
        </w:rPr>
        <w:t>·</w:t>
      </w:r>
      <w:r>
        <w:rPr>
          <w:rFonts w:hint="eastAsia" w:ascii="Times New Roman" w:hAnsi="Times New Roman"/>
          <w:sz w:val="24"/>
        </w:rPr>
        <w:t>s</w:t>
      </w:r>
      <w:r>
        <w:rPr>
          <w:rFonts w:hint="eastAsia"/>
          <w:sz w:val="24"/>
          <w:lang w:eastAsia="zh-CN"/>
        </w:rPr>
        <w:t>；</w:t>
      </w:r>
    </w:p>
    <w:p w14:paraId="20DBCE90">
      <w:pPr>
        <w:spacing w:line="360" w:lineRule="auto"/>
        <w:ind w:firstLine="480" w:firstLineChars="200"/>
        <w:jc w:val="left"/>
        <w:rPr>
          <w:rFonts w:hint="eastAsia" w:ascii="Times New Roman" w:hAnsi="Times New Roman" w:eastAsia="宋体"/>
          <w:sz w:val="24"/>
          <w:lang w:eastAsia="zh-CN"/>
        </w:rPr>
      </w:pPr>
      <w:r>
        <w:rPr>
          <w:rFonts w:hint="eastAsia"/>
          <w:sz w:val="24"/>
          <w:lang w:val="en-US" w:eastAsia="zh-CN"/>
        </w:rPr>
        <w:t>R——测量时所选择的量程</w:t>
      </w:r>
      <w:r>
        <w:rPr>
          <w:rFonts w:ascii="Times New Roman" w:hAnsi="Times New Roman"/>
          <w:sz w:val="24"/>
        </w:rPr>
        <w:t>，</w:t>
      </w:r>
      <w:r>
        <w:rPr>
          <w:rFonts w:hint="eastAsia" w:ascii="Times New Roman" w:hAnsi="Times New Roman"/>
          <w:sz w:val="24"/>
        </w:rPr>
        <w:t>mPa</w:t>
      </w:r>
      <w:r>
        <w:rPr>
          <w:rFonts w:hint="eastAsia" w:ascii="微软雅黑" w:hAnsi="微软雅黑" w:eastAsia="微软雅黑" w:cs="微软雅黑"/>
          <w:sz w:val="24"/>
        </w:rPr>
        <w:t>·</w:t>
      </w:r>
      <w:r>
        <w:rPr>
          <w:rFonts w:hint="eastAsia" w:ascii="Times New Roman" w:hAnsi="Times New Roman"/>
          <w:sz w:val="24"/>
        </w:rPr>
        <w:t>s</w:t>
      </w:r>
      <w:r>
        <w:rPr>
          <w:rFonts w:hint="eastAsia"/>
          <w:sz w:val="24"/>
          <w:lang w:eastAsia="zh-CN"/>
        </w:rPr>
        <w:t>。</w:t>
      </w:r>
    </w:p>
    <w:p w14:paraId="0DB5F5C7">
      <w:pPr>
        <w:spacing w:line="360" w:lineRule="auto"/>
        <w:rPr>
          <w:rFonts w:hint="eastAsia" w:ascii="Times New Roman" w:hAnsi="Times New Roman" w:eastAsia="宋体" w:cs="Times New Roman"/>
          <w:kern w:val="2"/>
          <w:sz w:val="24"/>
          <w:szCs w:val="24"/>
          <w:lang w:val="en-US" w:eastAsia="zh-CN" w:bidi="ar"/>
        </w:rPr>
      </w:pPr>
      <w:r>
        <w:rPr>
          <w:rFonts w:hint="eastAsia" w:ascii="Times New Roman" w:hAnsi="Times New Roman"/>
          <w:sz w:val="24"/>
          <w:lang w:val="en-US" w:eastAsia="zh-CN"/>
        </w:rPr>
        <w:t>C</w:t>
      </w:r>
      <w:r>
        <w:rPr>
          <w:rFonts w:ascii="Times New Roman" w:hAnsi="Times New Roman"/>
          <w:sz w:val="24"/>
        </w:rPr>
        <w:t>.</w:t>
      </w:r>
      <w:r>
        <w:rPr>
          <w:rFonts w:hint="eastAsia" w:ascii="Times New Roman" w:hAnsi="Times New Roman"/>
          <w:sz w:val="24"/>
          <w:lang w:val="en-US" w:eastAsia="zh-CN"/>
        </w:rPr>
        <w:t>2</w:t>
      </w:r>
      <w:r>
        <w:rPr>
          <w:rFonts w:ascii="Times New Roman" w:hAnsi="Times New Roman"/>
          <w:sz w:val="24"/>
        </w:rPr>
        <w:t>.</w:t>
      </w:r>
      <w:r>
        <w:rPr>
          <w:rFonts w:hint="eastAsia" w:ascii="Times New Roman" w:hAnsi="Times New Roman"/>
          <w:sz w:val="24"/>
          <w:lang w:val="en-US" w:eastAsia="zh-CN"/>
        </w:rPr>
        <w:t>2不确定度传播率</w:t>
      </w:r>
      <w:r>
        <w:rPr>
          <w:rFonts w:hint="eastAsia" w:ascii="Times New Roman" w:hAnsi="Times New Roman" w:eastAsia="宋体" w:cs="Times New Roman"/>
          <w:kern w:val="2"/>
          <w:sz w:val="24"/>
          <w:szCs w:val="24"/>
          <w:lang w:val="en-US" w:eastAsia="zh-CN" w:bidi="ar"/>
        </w:rPr>
        <w:t>：</w:t>
      </w:r>
    </w:p>
    <w:p w14:paraId="11C655D4">
      <w:pPr>
        <w:spacing w:line="360" w:lineRule="auto"/>
        <w:rPr>
          <w:rFonts w:hint="default" w:ascii="Times New Roman" w:hAnsi="Times New Roman" w:cs="Times New Roman"/>
          <w:i w:val="0"/>
          <w:kern w:val="2"/>
          <w:sz w:val="24"/>
          <w:szCs w:val="24"/>
          <w:lang w:val="en-US" w:eastAsia="zh-CN" w:bidi="ar"/>
        </w:rPr>
      </w:pPr>
      <m:oMathPara>
        <m:oMath>
          <m:sSubSup>
            <m:sSubSupPr>
              <m:ctrlPr>
                <w:rPr>
                  <w:rFonts w:hint="default" w:ascii="Cambria Math" w:hAnsi="Cambria Math" w:cs="Times New Roman"/>
                  <w:i w:val="0"/>
                  <w:kern w:val="2"/>
                  <w:sz w:val="24"/>
                  <w:szCs w:val="24"/>
                  <w:lang w:val="en-US" w:bidi="ar"/>
                </w:rPr>
              </m:ctrlPr>
            </m:sSubSupPr>
            <m:e>
              <m:r>
                <m:rPr>
                  <m:nor/>
                </m:rPr>
                <w:rPr>
                  <w:rFonts w:hint="default" w:ascii="Times New Roman" w:hAnsi="Times New Roman" w:cs="Times New Roman"/>
                  <w:i/>
                  <w:iCs/>
                  <w:kern w:val="2"/>
                  <w:sz w:val="24"/>
                  <w:szCs w:val="24"/>
                  <w:lang w:val="en-US" w:eastAsia="zh-CN" w:bidi="ar"/>
                </w:rPr>
                <m:t>u</m:t>
              </m:r>
              <m:ctrlPr>
                <w:rPr>
                  <w:rFonts w:hint="default" w:ascii="Cambria Math" w:hAnsi="Cambria Math" w:cs="Times New Roman"/>
                  <w:i w:val="0"/>
                  <w:kern w:val="2"/>
                  <w:sz w:val="24"/>
                  <w:szCs w:val="24"/>
                  <w:lang w:val="en-US" w:bidi="ar"/>
                </w:rPr>
              </m:ctrlPr>
            </m:e>
            <m:sub>
              <m:r>
                <m:rPr>
                  <m:nor/>
                  <m:sty m:val="p"/>
                </m:rPr>
                <w:rPr>
                  <w:rFonts w:hint="default" w:ascii="Times New Roman" w:hAnsi="Times New Roman" w:cs="Times New Roman"/>
                  <w:b w:val="0"/>
                  <w:i w:val="0"/>
                  <w:kern w:val="2"/>
                  <w:sz w:val="24"/>
                  <w:szCs w:val="24"/>
                  <w:lang w:val="en-US" w:eastAsia="zh-CN" w:bidi="ar"/>
                </w:rPr>
                <m:t>C</m:t>
              </m:r>
              <m:ctrlPr>
                <w:rPr>
                  <w:rFonts w:hint="default" w:ascii="Cambria Math" w:hAnsi="Cambria Math" w:cs="Times New Roman"/>
                  <w:i w:val="0"/>
                  <w:kern w:val="2"/>
                  <w:sz w:val="24"/>
                  <w:szCs w:val="24"/>
                  <w:lang w:val="en-US" w:bidi="ar"/>
                </w:rPr>
              </m:ctrlPr>
            </m:sub>
            <m:sup>
              <m:r>
                <m:rPr>
                  <m:nor/>
                  <m:sty m:val="p"/>
                </m:rPr>
                <w:rPr>
                  <w:rFonts w:hint="default" w:ascii="Times New Roman" w:hAnsi="Times New Roman" w:cs="Times New Roman"/>
                  <w:b w:val="0"/>
                  <w:i w:val="0"/>
                  <w:kern w:val="2"/>
                  <w:sz w:val="24"/>
                  <w:szCs w:val="24"/>
                  <w:lang w:val="en-US" w:eastAsia="zh-CN" w:bidi="ar"/>
                </w:rPr>
                <m:t>2</m:t>
              </m:r>
              <m:ctrlPr>
                <w:rPr>
                  <w:rFonts w:hint="default" w:ascii="Cambria Math" w:hAnsi="Cambria Math" w:cs="Times New Roman"/>
                  <w:i w:val="0"/>
                  <w:kern w:val="2"/>
                  <w:sz w:val="24"/>
                  <w:szCs w:val="24"/>
                  <w:lang w:val="en-US" w:bidi="ar"/>
                </w:rPr>
              </m:ctrlPr>
            </m:sup>
          </m:sSubSup>
          <m:r>
            <m:rPr>
              <m:nor/>
              <m:sty m:val="p"/>
            </m:rPr>
            <w:rPr>
              <w:rFonts w:hint="default" w:ascii="Times New Roman" w:hAnsi="Times New Roman" w:cs="Times New Roman"/>
              <w:b w:val="0"/>
              <w:i w:val="0"/>
              <w:kern w:val="2"/>
              <w:sz w:val="24"/>
              <w:szCs w:val="24"/>
              <w:lang w:val="en-US" w:eastAsia="zh-CN" w:bidi="ar"/>
            </w:rPr>
            <m:t>(</m:t>
          </m:r>
          <m:r>
            <m:rPr>
              <m:nor/>
              <m:sty m:val="p"/>
            </m:rPr>
            <w:rPr>
              <w:rFonts w:hint="default" w:ascii="Times New Roman" w:hAnsi="Times New Roman" w:cs="Times New Roman"/>
              <w:b w:val="0"/>
              <w:i w:val="0"/>
              <w:kern w:val="2"/>
              <w:sz w:val="24"/>
              <w:szCs w:val="24"/>
              <w:lang w:val="en-US" w:bidi="ar"/>
            </w:rPr>
            <m:t>Δ</m:t>
          </m:r>
          <m:sSub>
            <m:sSubPr>
              <m:ctrlPr>
                <w:rPr>
                  <w:rFonts w:hint="default" w:ascii="Cambria Math" w:hAnsi="Cambria Math" w:cs="Times New Roman"/>
                  <w:i/>
                  <w:kern w:val="2"/>
                  <w:sz w:val="24"/>
                  <w:szCs w:val="24"/>
                  <w:lang w:val="en-US" w:bidi="ar"/>
                </w:rPr>
              </m:ctrlPr>
            </m:sSubPr>
            <m:e>
              <m:r>
                <m:rPr>
                  <m:nor/>
                </m:rPr>
                <w:rPr>
                  <w:rFonts w:hint="default" w:ascii="Times New Roman" w:hAnsi="Times New Roman" w:cs="Times New Roman"/>
                  <w:i/>
                  <w:kern w:val="2"/>
                  <w:sz w:val="24"/>
                  <w:szCs w:val="24"/>
                  <w:lang w:val="en-US" w:eastAsia="zh-CN" w:bidi="ar"/>
                </w:rPr>
                <m:t>η</m:t>
              </m:r>
              <m:ctrlPr>
                <w:rPr>
                  <w:rFonts w:hint="default" w:ascii="Cambria Math" w:hAnsi="Cambria Math" w:cs="Times New Roman"/>
                  <w:i/>
                  <w:kern w:val="2"/>
                  <w:sz w:val="24"/>
                  <w:szCs w:val="24"/>
                  <w:lang w:val="en-US" w:bidi="ar"/>
                </w:rPr>
              </m:ctrlPr>
            </m:e>
            <m:sub>
              <m:r>
                <m:rPr>
                  <m:nor/>
                  <m:sty m:val="p"/>
                </m:rPr>
                <w:rPr>
                  <w:rFonts w:hint="default" w:ascii="Times New Roman" w:hAnsi="Times New Roman" w:cs="Times New Roman"/>
                  <w:b w:val="0"/>
                  <w:i w:val="0"/>
                  <w:iCs/>
                  <w:kern w:val="2"/>
                  <w:sz w:val="24"/>
                  <w:szCs w:val="24"/>
                  <w:lang w:val="en-US" w:eastAsia="zh-CN" w:bidi="ar"/>
                </w:rPr>
                <m:t>r</m:t>
              </m:r>
              <m:ctrlPr>
                <w:rPr>
                  <w:rFonts w:hint="default" w:ascii="Cambria Math" w:hAnsi="Cambria Math" w:cs="Times New Roman"/>
                  <w:i/>
                  <w:kern w:val="2"/>
                  <w:sz w:val="24"/>
                  <w:szCs w:val="24"/>
                  <w:lang w:val="en-US" w:bidi="ar"/>
                </w:rPr>
              </m:ctrlPr>
            </m:sub>
          </m:sSub>
          <m:r>
            <m:rPr>
              <m:nor/>
              <m:sty m:val="p"/>
            </m:rPr>
            <w:rPr>
              <w:rFonts w:hint="default" w:ascii="Times New Roman" w:hAnsi="Times New Roman" w:cs="Times New Roman"/>
              <w:b w:val="0"/>
              <w:i w:val="0"/>
              <w:kern w:val="2"/>
              <w:sz w:val="24"/>
              <w:szCs w:val="24"/>
              <w:lang w:val="en-US" w:eastAsia="zh-CN" w:bidi="ar"/>
            </w:rPr>
            <m:t>)=</m:t>
          </m:r>
          <m:sSup>
            <m:sSupPr>
              <m:ctrlPr>
                <w:rPr>
                  <w:rFonts w:hint="default" w:ascii="Cambria Math" w:hAnsi="Cambria Math" w:cs="Times New Roman"/>
                  <w:i/>
                  <w:kern w:val="2"/>
                  <w:sz w:val="24"/>
                  <w:szCs w:val="24"/>
                  <w:lang w:val="en-US" w:eastAsia="zh-CN" w:bidi="ar"/>
                </w:rPr>
              </m:ctrlPr>
            </m:sSupPr>
            <m:e>
              <m:d>
                <m:dPr>
                  <m:ctrlPr>
                    <w:rPr>
                      <w:rFonts w:hint="default" w:ascii="Cambria Math" w:hAnsi="Cambria Math" w:cs="Times New Roman"/>
                      <w:i/>
                      <w:kern w:val="2"/>
                      <w:sz w:val="24"/>
                      <w:szCs w:val="24"/>
                      <w:lang w:val="en-US" w:eastAsia="zh-CN" w:bidi="ar"/>
                    </w:rPr>
                  </m:ctrlPr>
                </m:dPr>
                <m:e>
                  <m:f>
                    <m:fPr>
                      <m:ctrlPr>
                        <w:rPr>
                          <w:rFonts w:hint="default" w:ascii="Cambria Math" w:hAnsi="Cambria Math" w:cs="Times New Roman"/>
                          <w:i/>
                          <w:kern w:val="2"/>
                          <w:sz w:val="24"/>
                          <w:szCs w:val="24"/>
                          <w:lang w:val="en-US" w:eastAsia="zh-CN" w:bidi="ar"/>
                        </w:rPr>
                      </m:ctrlPr>
                    </m:fPr>
                    <m:num>
                      <m:r>
                        <m:rPr>
                          <m:nor/>
                          <m:sty m:val="p"/>
                        </m:rPr>
                        <w:rPr>
                          <w:rFonts w:hint="default" w:ascii="Times New Roman" w:hAnsi="Times New Roman" w:cs="Times New Roman"/>
                          <w:b w:val="0"/>
                          <w:i w:val="0"/>
                          <w:kern w:val="2"/>
                          <w:sz w:val="24"/>
                          <w:szCs w:val="24"/>
                          <w:lang w:val="en-US" w:bidi="ar"/>
                        </w:rPr>
                        <m:t>∂∆</m:t>
                      </m:r>
                      <m:sSub>
                        <m:sSubPr>
                          <m:ctrlPr>
                            <w:rPr>
                              <w:rFonts w:hint="default" w:ascii="Cambria Math" w:hAnsi="Cambria Math" w:cs="Times New Roman"/>
                              <w:i/>
                              <w:kern w:val="2"/>
                              <w:sz w:val="24"/>
                              <w:szCs w:val="24"/>
                              <w:lang w:val="en-US" w:bidi="ar"/>
                            </w:rPr>
                          </m:ctrlPr>
                        </m:sSubPr>
                        <m:e>
                          <m:r>
                            <m:rPr>
                              <m:nor/>
                            </m:rPr>
                            <w:rPr>
                              <w:rFonts w:hint="default" w:ascii="Times New Roman" w:hAnsi="Times New Roman" w:cs="Times New Roman"/>
                              <w:i/>
                              <w:kern w:val="2"/>
                              <w:sz w:val="24"/>
                              <w:szCs w:val="24"/>
                              <w:lang w:val="en-US" w:eastAsia="zh-CN" w:bidi="ar"/>
                            </w:rPr>
                            <m:t>η</m:t>
                          </m:r>
                          <m:ctrlPr>
                            <w:rPr>
                              <w:rFonts w:hint="default" w:ascii="Cambria Math" w:hAnsi="Cambria Math" w:cs="Times New Roman"/>
                              <w:i/>
                              <w:kern w:val="2"/>
                              <w:sz w:val="24"/>
                              <w:szCs w:val="24"/>
                              <w:lang w:val="en-US" w:bidi="ar"/>
                            </w:rPr>
                          </m:ctrlPr>
                        </m:e>
                        <m:sub>
                          <m:r>
                            <m:rPr>
                              <m:nor/>
                              <m:sty m:val="p"/>
                            </m:rPr>
                            <w:rPr>
                              <w:rFonts w:hint="default" w:ascii="Times New Roman" w:hAnsi="Times New Roman" w:cs="Times New Roman"/>
                              <w:b w:val="0"/>
                              <w:i w:val="0"/>
                              <w:iCs/>
                              <w:kern w:val="2"/>
                              <w:sz w:val="24"/>
                              <w:szCs w:val="24"/>
                              <w:lang w:val="en-US" w:eastAsia="zh-CN" w:bidi="ar"/>
                            </w:rPr>
                            <m:t>r</m:t>
                          </m:r>
                          <m:ctrlPr>
                            <w:rPr>
                              <w:rFonts w:hint="default" w:ascii="Cambria Math" w:hAnsi="Cambria Math" w:cs="Times New Roman"/>
                              <w:i/>
                              <w:kern w:val="2"/>
                              <w:sz w:val="24"/>
                              <w:szCs w:val="24"/>
                              <w:lang w:val="en-US" w:bidi="ar"/>
                            </w:rPr>
                          </m:ctrlPr>
                        </m:sub>
                      </m:sSub>
                      <m:ctrlPr>
                        <w:rPr>
                          <w:rFonts w:hint="default" w:ascii="Cambria Math" w:hAnsi="Cambria Math" w:cs="Times New Roman"/>
                          <w:i/>
                          <w:kern w:val="2"/>
                          <w:sz w:val="24"/>
                          <w:szCs w:val="24"/>
                          <w:lang w:val="en-US" w:eastAsia="zh-CN" w:bidi="ar"/>
                        </w:rPr>
                      </m:ctrlPr>
                    </m:num>
                    <m:den>
                      <m:r>
                        <m:rPr>
                          <m:nor/>
                          <m:sty m:val="p"/>
                        </m:rPr>
                        <w:rPr>
                          <w:rFonts w:hint="default" w:ascii="Times New Roman" w:hAnsi="Times New Roman" w:cs="Times New Roman"/>
                          <w:b w:val="0"/>
                          <w:i w:val="0"/>
                          <w:kern w:val="2"/>
                          <w:sz w:val="24"/>
                          <w:szCs w:val="24"/>
                          <w:lang w:val="en-US" w:bidi="ar"/>
                        </w:rPr>
                        <m:t>∂</m:t>
                      </m:r>
                      <m:acc>
                        <m:accPr>
                          <m:chr m:val="̅"/>
                          <m:ctrlPr>
                            <w:rPr>
                              <w:rFonts w:hint="default" w:ascii="Cambria Math" w:hAnsi="Cambria Math" w:cs="Times New Roman"/>
                              <w:i/>
                              <w:kern w:val="2"/>
                              <w:sz w:val="24"/>
                              <w:szCs w:val="24"/>
                              <w:lang w:val="en-US" w:bidi="ar"/>
                            </w:rPr>
                          </m:ctrlPr>
                        </m:accPr>
                        <m:e>
                          <m:r>
                            <m:rPr>
                              <m:nor/>
                            </m:rPr>
                            <w:rPr>
                              <w:rFonts w:hint="default" w:ascii="Times New Roman" w:hAnsi="Times New Roman" w:cs="Times New Roman"/>
                              <w:i/>
                              <w:kern w:val="2"/>
                              <w:sz w:val="24"/>
                              <w:szCs w:val="24"/>
                              <w:lang w:val="en-US" w:eastAsia="zh-CN" w:bidi="ar"/>
                            </w:rPr>
                            <m:t>η</m:t>
                          </m:r>
                          <m:ctrlPr>
                            <w:rPr>
                              <w:rFonts w:hint="default" w:ascii="Cambria Math" w:hAnsi="Cambria Math" w:cs="Times New Roman"/>
                              <w:i/>
                              <w:kern w:val="2"/>
                              <w:sz w:val="24"/>
                              <w:szCs w:val="24"/>
                              <w:lang w:val="en-US" w:bidi="ar"/>
                            </w:rPr>
                          </m:ctrlPr>
                        </m:e>
                      </m:acc>
                      <m:ctrlPr>
                        <w:rPr>
                          <w:rFonts w:hint="default" w:ascii="Cambria Math" w:hAnsi="Cambria Math" w:cs="Times New Roman"/>
                          <w:i/>
                          <w:kern w:val="2"/>
                          <w:sz w:val="24"/>
                          <w:szCs w:val="24"/>
                          <w:lang w:val="en-US" w:eastAsia="zh-CN" w:bidi="ar"/>
                        </w:rPr>
                      </m:ctrlPr>
                    </m:den>
                  </m:f>
                  <m:ctrlPr>
                    <w:rPr>
                      <w:rFonts w:hint="default" w:ascii="Cambria Math" w:hAnsi="Cambria Math" w:cs="Times New Roman"/>
                      <w:i/>
                      <w:kern w:val="2"/>
                      <w:sz w:val="24"/>
                      <w:szCs w:val="24"/>
                      <w:lang w:val="en-US" w:eastAsia="zh-CN" w:bidi="ar"/>
                    </w:rPr>
                  </m:ctrlPr>
                </m:e>
              </m:d>
              <m:ctrlPr>
                <w:rPr>
                  <w:rFonts w:hint="default" w:ascii="Cambria Math" w:hAnsi="Cambria Math" w:cs="Times New Roman"/>
                  <w:i/>
                  <w:kern w:val="2"/>
                  <w:sz w:val="24"/>
                  <w:szCs w:val="24"/>
                  <w:lang w:val="en-US" w:eastAsia="zh-CN" w:bidi="ar"/>
                </w:rPr>
              </m:ctrlPr>
            </m:e>
            <m:sup>
              <m:r>
                <m:rPr>
                  <m:nor/>
                  <m:sty m:val="p"/>
                </m:rPr>
                <w:rPr>
                  <w:rFonts w:hint="default" w:ascii="Times New Roman" w:hAnsi="Times New Roman" w:cs="Times New Roman"/>
                  <w:b w:val="0"/>
                  <w:i w:val="0"/>
                  <w:kern w:val="2"/>
                  <w:sz w:val="24"/>
                  <w:szCs w:val="24"/>
                  <w:lang w:val="en-US" w:eastAsia="zh-CN" w:bidi="ar"/>
                </w:rPr>
                <m:t>2</m:t>
              </m:r>
              <m:ctrlPr>
                <w:rPr>
                  <w:rFonts w:hint="default" w:ascii="Cambria Math" w:hAnsi="Cambria Math" w:cs="Times New Roman"/>
                  <w:i/>
                  <w:kern w:val="2"/>
                  <w:sz w:val="24"/>
                  <w:szCs w:val="24"/>
                  <w:lang w:val="en-US" w:eastAsia="zh-CN" w:bidi="ar"/>
                </w:rPr>
              </m:ctrlPr>
            </m:sup>
          </m:sSup>
          <m:sSup>
            <m:sSupPr>
              <m:ctrlPr>
                <w:rPr>
                  <w:rFonts w:hint="default" w:ascii="Cambria Math" w:hAnsi="Cambria Math" w:cs="Times New Roman"/>
                  <w:i/>
                  <w:kern w:val="2"/>
                  <w:sz w:val="24"/>
                  <w:szCs w:val="24"/>
                  <w:lang w:val="en-US" w:eastAsia="zh-CN" w:bidi="ar"/>
                </w:rPr>
              </m:ctrlPr>
            </m:sSupPr>
            <m:e>
              <m:r>
                <m:rPr>
                  <m:nor/>
                </m:rPr>
                <w:rPr>
                  <w:rFonts w:hint="default" w:ascii="Times New Roman" w:hAnsi="Times New Roman" w:cs="Times New Roman"/>
                  <w:i/>
                  <w:kern w:val="2"/>
                  <w:sz w:val="24"/>
                  <w:szCs w:val="24"/>
                  <w:lang w:val="en-US" w:eastAsia="zh-CN" w:bidi="ar"/>
                </w:rPr>
                <m:t>u</m:t>
              </m:r>
              <m:ctrlPr>
                <w:rPr>
                  <w:rFonts w:hint="default" w:ascii="Cambria Math" w:hAnsi="Cambria Math" w:cs="Times New Roman"/>
                  <w:i/>
                  <w:kern w:val="2"/>
                  <w:sz w:val="24"/>
                  <w:szCs w:val="24"/>
                  <w:lang w:val="en-US" w:eastAsia="zh-CN" w:bidi="ar"/>
                </w:rPr>
              </m:ctrlPr>
            </m:e>
            <m:sup>
              <m:r>
                <m:rPr>
                  <m:nor/>
                  <m:sty m:val="p"/>
                </m:rPr>
                <w:rPr>
                  <w:rFonts w:hint="default" w:ascii="Times New Roman" w:hAnsi="Times New Roman" w:cs="Times New Roman"/>
                  <w:b w:val="0"/>
                  <w:i w:val="0"/>
                  <w:kern w:val="2"/>
                  <w:sz w:val="24"/>
                  <w:szCs w:val="24"/>
                  <w:lang w:val="en-US" w:eastAsia="zh-CN" w:bidi="ar"/>
                </w:rPr>
                <m:t>2</m:t>
              </m:r>
              <m:ctrlPr>
                <w:rPr>
                  <w:rFonts w:hint="default" w:ascii="Cambria Math" w:hAnsi="Cambria Math" w:cs="Times New Roman"/>
                  <w:i/>
                  <w:kern w:val="2"/>
                  <w:sz w:val="24"/>
                  <w:szCs w:val="24"/>
                  <w:lang w:val="en-US" w:eastAsia="zh-CN" w:bidi="ar"/>
                </w:rPr>
              </m:ctrlPr>
            </m:sup>
          </m:sSup>
          <m:r>
            <m:rPr>
              <m:nor/>
              <m:sty m:val="p"/>
            </m:rPr>
            <w:rPr>
              <w:rFonts w:hint="default" w:ascii="Times New Roman" w:hAnsi="Times New Roman" w:cs="Times New Roman"/>
              <w:b w:val="0"/>
              <w:i w:val="0"/>
              <w:kern w:val="2"/>
              <w:sz w:val="24"/>
              <w:szCs w:val="24"/>
              <w:lang w:val="en-US" w:eastAsia="zh-CN" w:bidi="ar"/>
            </w:rPr>
            <m:t>(</m:t>
          </m:r>
          <m:acc>
            <m:accPr>
              <m:chr m:val="̅"/>
              <m:ctrlPr>
                <w:rPr>
                  <w:rFonts w:hint="default" w:ascii="Cambria Math" w:hAnsi="Cambria Math" w:cs="Times New Roman"/>
                  <w:i/>
                  <w:kern w:val="2"/>
                  <w:sz w:val="24"/>
                  <w:szCs w:val="24"/>
                  <w:lang w:val="en-US" w:eastAsia="zh-CN" w:bidi="ar"/>
                </w:rPr>
              </m:ctrlPr>
            </m:accPr>
            <m:e>
              <m:r>
                <m:rPr>
                  <m:nor/>
                </m:rPr>
                <w:rPr>
                  <w:rFonts w:hint="default" w:ascii="Times New Roman" w:hAnsi="Times New Roman" w:cs="Times New Roman"/>
                  <w:i/>
                  <w:kern w:val="2"/>
                  <w:sz w:val="24"/>
                  <w:szCs w:val="24"/>
                  <w:lang w:val="en-US" w:eastAsia="zh-CN" w:bidi="ar"/>
                </w:rPr>
                <m:t>η</m:t>
              </m:r>
              <m:ctrlPr>
                <w:rPr>
                  <w:rFonts w:hint="default" w:ascii="Cambria Math" w:hAnsi="Cambria Math" w:cs="Times New Roman"/>
                  <w:i/>
                  <w:kern w:val="2"/>
                  <w:sz w:val="24"/>
                  <w:szCs w:val="24"/>
                  <w:lang w:val="en-US" w:eastAsia="zh-CN" w:bidi="ar"/>
                </w:rPr>
              </m:ctrlPr>
            </m:e>
          </m:acc>
          <m:r>
            <m:rPr>
              <m:nor/>
              <m:sty m:val="p"/>
            </m:rPr>
            <w:rPr>
              <w:rFonts w:hint="default" w:ascii="Times New Roman" w:hAnsi="Times New Roman" w:cs="Times New Roman"/>
              <w:b w:val="0"/>
              <w:i w:val="0"/>
              <w:kern w:val="2"/>
              <w:sz w:val="24"/>
              <w:szCs w:val="24"/>
              <w:lang w:val="en-US" w:eastAsia="zh-CN" w:bidi="ar"/>
            </w:rPr>
            <m:t>)+</m:t>
          </m:r>
          <m:sSup>
            <m:sSupPr>
              <m:ctrlPr>
                <w:rPr>
                  <w:rFonts w:hint="default" w:ascii="Cambria Math" w:hAnsi="Cambria Math" w:cs="Times New Roman"/>
                  <w:i/>
                  <w:kern w:val="2"/>
                  <w:sz w:val="24"/>
                  <w:szCs w:val="24"/>
                  <w:lang w:val="en-US" w:eastAsia="zh-CN" w:bidi="ar"/>
                </w:rPr>
              </m:ctrlPr>
            </m:sSupPr>
            <m:e>
              <m:d>
                <m:dPr>
                  <m:ctrlPr>
                    <w:rPr>
                      <w:rFonts w:hint="default" w:ascii="Cambria Math" w:hAnsi="Cambria Math" w:cs="Times New Roman"/>
                      <w:i/>
                      <w:kern w:val="2"/>
                      <w:sz w:val="24"/>
                      <w:szCs w:val="24"/>
                      <w:lang w:val="en-US" w:eastAsia="zh-CN" w:bidi="ar"/>
                    </w:rPr>
                  </m:ctrlPr>
                </m:dPr>
                <m:e>
                  <m:f>
                    <m:fPr>
                      <m:ctrlPr>
                        <w:rPr>
                          <w:rFonts w:hint="default" w:ascii="Cambria Math" w:hAnsi="Cambria Math" w:cs="Times New Roman"/>
                          <w:i/>
                          <w:kern w:val="2"/>
                          <w:sz w:val="24"/>
                          <w:szCs w:val="24"/>
                          <w:lang w:val="en-US" w:eastAsia="zh-CN" w:bidi="ar"/>
                        </w:rPr>
                      </m:ctrlPr>
                    </m:fPr>
                    <m:num>
                      <m:r>
                        <m:rPr>
                          <m:nor/>
                          <m:sty m:val="p"/>
                        </m:rPr>
                        <w:rPr>
                          <w:rFonts w:hint="default" w:ascii="Times New Roman" w:hAnsi="Times New Roman" w:cs="Times New Roman"/>
                          <w:b w:val="0"/>
                          <w:i w:val="0"/>
                          <w:kern w:val="2"/>
                          <w:sz w:val="24"/>
                          <w:szCs w:val="24"/>
                          <w:lang w:val="en-US" w:bidi="ar"/>
                        </w:rPr>
                        <m:t>∂∆</m:t>
                      </m:r>
                      <m:sSub>
                        <m:sSubPr>
                          <m:ctrlPr>
                            <w:rPr>
                              <w:rFonts w:hint="default" w:ascii="Cambria Math" w:hAnsi="Cambria Math" w:cs="Times New Roman"/>
                              <w:i/>
                              <w:kern w:val="2"/>
                              <w:sz w:val="24"/>
                              <w:szCs w:val="24"/>
                              <w:lang w:val="en-US" w:bidi="ar"/>
                            </w:rPr>
                          </m:ctrlPr>
                        </m:sSubPr>
                        <m:e>
                          <m:r>
                            <m:rPr>
                              <m:nor/>
                            </m:rPr>
                            <w:rPr>
                              <w:rFonts w:hint="default" w:ascii="Times New Roman" w:hAnsi="Times New Roman" w:cs="Times New Roman"/>
                              <w:i/>
                              <w:kern w:val="2"/>
                              <w:sz w:val="24"/>
                              <w:szCs w:val="24"/>
                              <w:lang w:val="en-US" w:eastAsia="zh-CN" w:bidi="ar"/>
                            </w:rPr>
                            <m:t>η</m:t>
                          </m:r>
                          <m:ctrlPr>
                            <w:rPr>
                              <w:rFonts w:hint="default" w:ascii="Cambria Math" w:hAnsi="Cambria Math" w:cs="Times New Roman"/>
                              <w:i/>
                              <w:kern w:val="2"/>
                              <w:sz w:val="24"/>
                              <w:szCs w:val="24"/>
                              <w:lang w:val="en-US" w:bidi="ar"/>
                            </w:rPr>
                          </m:ctrlPr>
                        </m:e>
                        <m:sub>
                          <m:r>
                            <m:rPr>
                              <m:nor/>
                              <m:sty m:val="p"/>
                            </m:rPr>
                            <w:rPr>
                              <w:rFonts w:hint="default" w:ascii="Times New Roman" w:hAnsi="Times New Roman" w:cs="Times New Roman"/>
                              <w:b w:val="0"/>
                              <w:i w:val="0"/>
                              <w:iCs/>
                              <w:kern w:val="2"/>
                              <w:sz w:val="24"/>
                              <w:szCs w:val="24"/>
                              <w:lang w:val="en-US" w:eastAsia="zh-CN" w:bidi="ar"/>
                            </w:rPr>
                            <m:t>r</m:t>
                          </m:r>
                          <m:ctrlPr>
                            <w:rPr>
                              <w:rFonts w:hint="default" w:ascii="Cambria Math" w:hAnsi="Cambria Math" w:cs="Times New Roman"/>
                              <w:i/>
                              <w:kern w:val="2"/>
                              <w:sz w:val="24"/>
                              <w:szCs w:val="24"/>
                              <w:lang w:val="en-US" w:bidi="ar"/>
                            </w:rPr>
                          </m:ctrlPr>
                        </m:sub>
                      </m:sSub>
                      <m:ctrlPr>
                        <w:rPr>
                          <w:rFonts w:hint="default" w:ascii="Cambria Math" w:hAnsi="Cambria Math" w:cs="Times New Roman"/>
                          <w:i/>
                          <w:kern w:val="2"/>
                          <w:sz w:val="24"/>
                          <w:szCs w:val="24"/>
                          <w:lang w:val="en-US" w:eastAsia="zh-CN" w:bidi="ar"/>
                        </w:rPr>
                      </m:ctrlPr>
                    </m:num>
                    <m:den>
                      <m:r>
                        <m:rPr>
                          <m:nor/>
                          <m:sty m:val="p"/>
                        </m:rPr>
                        <w:rPr>
                          <w:rFonts w:hint="default" w:ascii="Times New Roman" w:hAnsi="Times New Roman" w:cs="Times New Roman"/>
                          <w:b w:val="0"/>
                          <w:i w:val="0"/>
                          <w:kern w:val="2"/>
                          <w:sz w:val="24"/>
                          <w:szCs w:val="24"/>
                          <w:lang w:val="en-US" w:bidi="ar"/>
                        </w:rPr>
                        <m:t>∂</m:t>
                      </m:r>
                      <m:sSub>
                        <m:sSubPr>
                          <m:ctrlPr>
                            <w:rPr>
                              <w:rFonts w:hint="default" w:ascii="Cambria Math" w:hAnsi="Cambria Math" w:cs="Times New Roman"/>
                              <w:i/>
                              <w:kern w:val="2"/>
                              <w:sz w:val="24"/>
                              <w:szCs w:val="24"/>
                              <w:lang w:val="en-US" w:bidi="ar"/>
                            </w:rPr>
                          </m:ctrlPr>
                        </m:sSubPr>
                        <m:e>
                          <m:r>
                            <m:rPr>
                              <m:nor/>
                            </m:rPr>
                            <w:rPr>
                              <w:rFonts w:hint="default" w:ascii="Times New Roman" w:hAnsi="Times New Roman" w:cs="Times New Roman"/>
                              <w:i/>
                              <w:kern w:val="2"/>
                              <w:sz w:val="24"/>
                              <w:szCs w:val="24"/>
                              <w:lang w:val="en-US" w:bidi="ar"/>
                            </w:rPr>
                            <m:t>η</m:t>
                          </m:r>
                          <m:ctrlPr>
                            <w:rPr>
                              <w:rFonts w:hint="default" w:ascii="Cambria Math" w:hAnsi="Cambria Math" w:cs="Times New Roman"/>
                              <w:i/>
                              <w:kern w:val="2"/>
                              <w:sz w:val="24"/>
                              <w:szCs w:val="24"/>
                              <w:lang w:val="en-US" w:bidi="ar"/>
                            </w:rPr>
                          </m:ctrlPr>
                        </m:e>
                        <m:sub>
                          <m:r>
                            <m:rPr>
                              <m:nor/>
                              <m:sty m:val="p"/>
                            </m:rPr>
                            <w:rPr>
                              <w:rFonts w:hint="default" w:ascii="Times New Roman" w:hAnsi="Times New Roman" w:cs="Times New Roman"/>
                              <w:b w:val="0"/>
                              <w:i w:val="0"/>
                              <w:iCs/>
                              <w:kern w:val="2"/>
                              <w:sz w:val="24"/>
                              <w:szCs w:val="24"/>
                              <w:lang w:val="en-US" w:eastAsia="zh-CN" w:bidi="ar"/>
                            </w:rPr>
                            <m:t>s</m:t>
                          </m:r>
                          <m:ctrlPr>
                            <w:rPr>
                              <w:rFonts w:hint="default" w:ascii="Cambria Math" w:hAnsi="Cambria Math" w:cs="Times New Roman"/>
                              <w:i/>
                              <w:kern w:val="2"/>
                              <w:sz w:val="24"/>
                              <w:szCs w:val="24"/>
                              <w:lang w:val="en-US" w:bidi="ar"/>
                            </w:rPr>
                          </m:ctrlPr>
                        </m:sub>
                      </m:sSub>
                      <m:ctrlPr>
                        <w:rPr>
                          <w:rFonts w:hint="default" w:ascii="Cambria Math" w:hAnsi="Cambria Math" w:cs="Times New Roman"/>
                          <w:i/>
                          <w:kern w:val="2"/>
                          <w:sz w:val="24"/>
                          <w:szCs w:val="24"/>
                          <w:lang w:val="en-US" w:eastAsia="zh-CN" w:bidi="ar"/>
                        </w:rPr>
                      </m:ctrlPr>
                    </m:den>
                  </m:f>
                  <m:ctrlPr>
                    <w:rPr>
                      <w:rFonts w:hint="default" w:ascii="Cambria Math" w:hAnsi="Cambria Math" w:cs="Times New Roman"/>
                      <w:i/>
                      <w:kern w:val="2"/>
                      <w:sz w:val="24"/>
                      <w:szCs w:val="24"/>
                      <w:lang w:val="en-US" w:eastAsia="zh-CN" w:bidi="ar"/>
                    </w:rPr>
                  </m:ctrlPr>
                </m:e>
              </m:d>
              <m:ctrlPr>
                <w:rPr>
                  <w:rFonts w:hint="default" w:ascii="Cambria Math" w:hAnsi="Cambria Math" w:cs="Times New Roman"/>
                  <w:i/>
                  <w:kern w:val="2"/>
                  <w:sz w:val="24"/>
                  <w:szCs w:val="24"/>
                  <w:lang w:val="en-US" w:eastAsia="zh-CN" w:bidi="ar"/>
                </w:rPr>
              </m:ctrlPr>
            </m:e>
            <m:sup>
              <m:r>
                <m:rPr>
                  <m:nor/>
                  <m:sty m:val="p"/>
                </m:rPr>
                <w:rPr>
                  <w:rFonts w:hint="default" w:ascii="Times New Roman" w:hAnsi="Times New Roman" w:cs="Times New Roman"/>
                  <w:b w:val="0"/>
                  <w:i w:val="0"/>
                  <w:kern w:val="2"/>
                  <w:sz w:val="24"/>
                  <w:szCs w:val="24"/>
                  <w:lang w:val="en-US" w:eastAsia="zh-CN" w:bidi="ar"/>
                </w:rPr>
                <m:t>2</m:t>
              </m:r>
              <m:ctrlPr>
                <w:rPr>
                  <w:rFonts w:hint="default" w:ascii="Cambria Math" w:hAnsi="Cambria Math" w:cs="Times New Roman"/>
                  <w:i/>
                  <w:kern w:val="2"/>
                  <w:sz w:val="24"/>
                  <w:szCs w:val="24"/>
                  <w:lang w:val="en-US" w:eastAsia="zh-CN" w:bidi="ar"/>
                </w:rPr>
              </m:ctrlPr>
            </m:sup>
          </m:sSup>
          <m:sSup>
            <m:sSupPr>
              <m:ctrlPr>
                <w:rPr>
                  <w:rFonts w:hint="default" w:ascii="Cambria Math" w:hAnsi="Cambria Math" w:cs="Times New Roman"/>
                  <w:i/>
                  <w:kern w:val="2"/>
                  <w:sz w:val="24"/>
                  <w:szCs w:val="24"/>
                  <w:lang w:val="en-US" w:eastAsia="zh-CN" w:bidi="ar"/>
                </w:rPr>
              </m:ctrlPr>
            </m:sSupPr>
            <m:e>
              <m:r>
                <m:rPr>
                  <m:nor/>
                </m:rPr>
                <w:rPr>
                  <w:rFonts w:hint="default" w:ascii="Times New Roman" w:hAnsi="Times New Roman" w:cs="Times New Roman"/>
                  <w:i/>
                  <w:kern w:val="2"/>
                  <w:sz w:val="24"/>
                  <w:szCs w:val="24"/>
                  <w:lang w:val="en-US" w:eastAsia="zh-CN" w:bidi="ar"/>
                </w:rPr>
                <m:t>u</m:t>
              </m:r>
              <m:ctrlPr>
                <w:rPr>
                  <w:rFonts w:hint="default" w:ascii="Cambria Math" w:hAnsi="Cambria Math" w:cs="Times New Roman"/>
                  <w:i/>
                  <w:kern w:val="2"/>
                  <w:sz w:val="24"/>
                  <w:szCs w:val="24"/>
                  <w:lang w:val="en-US" w:eastAsia="zh-CN" w:bidi="ar"/>
                </w:rPr>
              </m:ctrlPr>
            </m:e>
            <m:sup>
              <m:r>
                <m:rPr>
                  <m:nor/>
                  <m:sty m:val="p"/>
                </m:rPr>
                <w:rPr>
                  <w:rFonts w:hint="default" w:ascii="Times New Roman" w:hAnsi="Times New Roman" w:cs="Times New Roman"/>
                  <w:b w:val="0"/>
                  <w:i w:val="0"/>
                  <w:kern w:val="2"/>
                  <w:sz w:val="24"/>
                  <w:szCs w:val="24"/>
                  <w:lang w:val="en-US" w:eastAsia="zh-CN" w:bidi="ar"/>
                </w:rPr>
                <m:t>2</m:t>
              </m:r>
              <m:ctrlPr>
                <w:rPr>
                  <w:rFonts w:hint="default" w:ascii="Cambria Math" w:hAnsi="Cambria Math" w:cs="Times New Roman"/>
                  <w:i/>
                  <w:kern w:val="2"/>
                  <w:sz w:val="24"/>
                  <w:szCs w:val="24"/>
                  <w:lang w:val="en-US" w:eastAsia="zh-CN" w:bidi="ar"/>
                </w:rPr>
              </m:ctrlPr>
            </m:sup>
          </m:sSup>
          <m:r>
            <m:rPr>
              <m:nor/>
              <m:sty m:val="p"/>
            </m:rPr>
            <w:rPr>
              <w:rFonts w:hint="default" w:ascii="Times New Roman" w:hAnsi="Times New Roman" w:cs="Times New Roman"/>
              <w:b w:val="0"/>
              <w:i w:val="0"/>
              <w:kern w:val="2"/>
              <w:sz w:val="24"/>
              <w:szCs w:val="24"/>
              <w:lang w:val="en-US" w:eastAsia="zh-CN" w:bidi="ar"/>
            </w:rPr>
            <m:t>(</m:t>
          </m:r>
          <m:sSub>
            <m:sSubPr>
              <m:ctrlPr>
                <w:rPr>
                  <w:rFonts w:hint="default" w:ascii="Cambria Math" w:hAnsi="Cambria Math" w:cs="Times New Roman"/>
                  <w:i/>
                  <w:kern w:val="2"/>
                  <w:sz w:val="24"/>
                  <w:szCs w:val="24"/>
                  <w:lang w:val="en-US" w:eastAsia="zh-CN" w:bidi="ar"/>
                </w:rPr>
              </m:ctrlPr>
            </m:sSubPr>
            <m:e>
              <m:r>
                <m:rPr>
                  <m:nor/>
                </m:rPr>
                <w:rPr>
                  <w:rFonts w:hint="default" w:ascii="Times New Roman" w:hAnsi="Times New Roman" w:cs="Times New Roman"/>
                  <w:i/>
                  <w:kern w:val="2"/>
                  <w:sz w:val="24"/>
                  <w:szCs w:val="24"/>
                  <w:lang w:val="en-US" w:eastAsia="zh-CN" w:bidi="ar"/>
                </w:rPr>
                <m:t>η</m:t>
              </m:r>
              <m:ctrlPr>
                <w:rPr>
                  <w:rFonts w:hint="default" w:ascii="Cambria Math" w:hAnsi="Cambria Math" w:cs="Times New Roman"/>
                  <w:i/>
                  <w:kern w:val="2"/>
                  <w:sz w:val="24"/>
                  <w:szCs w:val="24"/>
                  <w:lang w:val="en-US" w:eastAsia="zh-CN" w:bidi="ar"/>
                </w:rPr>
              </m:ctrlPr>
            </m:e>
            <m:sub>
              <m:r>
                <m:rPr>
                  <m:nor/>
                  <m:sty m:val="p"/>
                </m:rPr>
                <w:rPr>
                  <w:rFonts w:hint="default" w:ascii="Times New Roman" w:hAnsi="Times New Roman" w:cs="Times New Roman"/>
                  <w:b w:val="0"/>
                  <w:i w:val="0"/>
                  <w:iCs/>
                  <w:kern w:val="2"/>
                  <w:sz w:val="24"/>
                  <w:szCs w:val="24"/>
                  <w:lang w:val="en-US" w:eastAsia="zh-CN" w:bidi="ar"/>
                </w:rPr>
                <m:t>s</m:t>
              </m:r>
              <m:ctrlPr>
                <w:rPr>
                  <w:rFonts w:hint="default" w:ascii="Cambria Math" w:hAnsi="Cambria Math" w:cs="Times New Roman"/>
                  <w:i/>
                  <w:kern w:val="2"/>
                  <w:sz w:val="24"/>
                  <w:szCs w:val="24"/>
                  <w:lang w:val="en-US" w:eastAsia="zh-CN" w:bidi="ar"/>
                </w:rPr>
              </m:ctrlPr>
            </m:sub>
          </m:sSub>
          <m:r>
            <m:rPr>
              <m:nor/>
              <m:sty m:val="p"/>
            </m:rPr>
            <w:rPr>
              <w:rFonts w:hint="default" w:ascii="Times New Roman" w:hAnsi="Times New Roman" w:cs="Times New Roman"/>
              <w:b w:val="0"/>
              <w:i w:val="0"/>
              <w:kern w:val="2"/>
              <w:sz w:val="24"/>
              <w:szCs w:val="24"/>
              <w:lang w:val="en-US" w:eastAsia="zh-CN" w:bidi="ar"/>
            </w:rPr>
            <m:t>)</m:t>
          </m:r>
        </m:oMath>
      </m:oMathPara>
    </w:p>
    <w:p w14:paraId="4D0DC59F">
      <w:pPr>
        <w:spacing w:line="360" w:lineRule="auto"/>
        <w:rPr>
          <w:rFonts w:hint="eastAsia" w:ascii="Times New Roman" w:hAnsi="Times New Roman" w:eastAsia="宋体" w:cs="Times New Roman"/>
          <w:kern w:val="2"/>
          <w:sz w:val="24"/>
          <w:szCs w:val="24"/>
          <w:lang w:val="en-US" w:eastAsia="zh-CN" w:bidi="ar"/>
        </w:rPr>
      </w:pPr>
      <w:r>
        <w:rPr>
          <w:rFonts w:hint="eastAsia" w:ascii="Times New Roman" w:hAnsi="Times New Roman"/>
          <w:sz w:val="24"/>
          <w:lang w:val="en-US" w:eastAsia="zh-CN"/>
        </w:rPr>
        <w:t>C</w:t>
      </w:r>
      <w:r>
        <w:rPr>
          <w:rFonts w:ascii="Times New Roman" w:hAnsi="Times New Roman"/>
          <w:sz w:val="24"/>
        </w:rPr>
        <w:t>.</w:t>
      </w:r>
      <w:r>
        <w:rPr>
          <w:rFonts w:hint="eastAsia" w:ascii="Times New Roman" w:hAnsi="Times New Roman"/>
          <w:sz w:val="24"/>
          <w:lang w:val="en-US" w:eastAsia="zh-CN"/>
        </w:rPr>
        <w:t>2</w:t>
      </w:r>
      <w:r>
        <w:rPr>
          <w:rFonts w:ascii="Times New Roman" w:hAnsi="Times New Roman"/>
          <w:sz w:val="24"/>
        </w:rPr>
        <w:t>.</w:t>
      </w:r>
      <w:r>
        <w:rPr>
          <w:rFonts w:hint="eastAsia" w:ascii="Times New Roman" w:hAnsi="Times New Roman"/>
          <w:sz w:val="24"/>
          <w:lang w:val="en-US" w:eastAsia="zh-CN"/>
        </w:rPr>
        <w:t>3</w:t>
      </w:r>
      <w:r>
        <w:rPr>
          <w:rFonts w:hint="eastAsia"/>
          <w:sz w:val="24"/>
          <w:lang w:val="en-US" w:eastAsia="zh-CN"/>
        </w:rPr>
        <w:t>灵敏</w:t>
      </w:r>
      <w:r>
        <w:rPr>
          <w:rFonts w:hint="eastAsia" w:ascii="Times New Roman" w:hAnsi="Times New Roman"/>
          <w:sz w:val="24"/>
          <w:lang w:val="en-US" w:eastAsia="zh-CN"/>
        </w:rPr>
        <w:t>系数</w:t>
      </w:r>
      <w:r>
        <w:rPr>
          <w:rFonts w:hint="eastAsia" w:ascii="Times New Roman" w:hAnsi="Times New Roman" w:eastAsia="宋体" w:cs="Times New Roman"/>
          <w:kern w:val="2"/>
          <w:sz w:val="24"/>
          <w:szCs w:val="24"/>
          <w:lang w:val="en-US" w:eastAsia="zh-CN" w:bidi="ar"/>
        </w:rPr>
        <w:t>：</w:t>
      </w:r>
    </w:p>
    <w:p w14:paraId="77C7ABC6">
      <w:pPr>
        <w:spacing w:line="360" w:lineRule="auto"/>
        <w:jc w:val="center"/>
        <w:rPr>
          <w:rFonts w:hint="default" w:ascii="Times New Roman" w:hAnsi="Times New Roman" w:eastAsia="宋体" w:cs="Times New Roman"/>
          <w:i w:val="0"/>
          <w:kern w:val="2"/>
          <w:sz w:val="32"/>
          <w:szCs w:val="32"/>
          <w:lang w:val="en-US" w:eastAsia="zh-CN" w:bidi="ar"/>
        </w:rPr>
      </w:pPr>
      <m:oMath>
        <m:sSub>
          <m:sSubPr>
            <m:ctrlPr>
              <w:rPr>
                <w:rFonts w:hint="default" w:ascii="Cambria Math" w:hAnsi="Cambria Math" w:cs="Times New Roman"/>
                <w:i/>
                <w:kern w:val="2"/>
                <w:sz w:val="32"/>
                <w:szCs w:val="32"/>
                <w:lang w:val="en-US" w:eastAsia="zh-CN" w:bidi="ar"/>
              </w:rPr>
            </m:ctrlPr>
          </m:sSubPr>
          <m:e>
            <m:r>
              <m:rPr>
                <m:nor/>
              </m:rPr>
              <w:rPr>
                <w:rFonts w:hint="default" w:ascii="Times New Roman" w:hAnsi="Times New Roman" w:cs="Times New Roman"/>
                <w:i/>
                <w:kern w:val="2"/>
                <w:sz w:val="32"/>
                <w:szCs w:val="32"/>
                <w:lang w:val="en-US" w:eastAsia="zh-CN" w:bidi="ar"/>
              </w:rPr>
              <m:t>c</m:t>
            </m:r>
            <m:ctrlPr>
              <w:rPr>
                <w:rFonts w:hint="default" w:ascii="Cambria Math" w:hAnsi="Cambria Math" w:cs="Times New Roman"/>
                <w:i/>
                <w:kern w:val="2"/>
                <w:sz w:val="32"/>
                <w:szCs w:val="32"/>
                <w:lang w:val="en-US" w:eastAsia="zh-CN" w:bidi="ar"/>
              </w:rPr>
            </m:ctrlPr>
          </m:e>
          <m:sub>
            <m:r>
              <m:rPr>
                <m:nor/>
                <m:sty m:val="p"/>
              </m:rPr>
              <w:rPr>
                <w:rFonts w:hint="default" w:ascii="Times New Roman" w:hAnsi="Times New Roman" w:cs="Times New Roman"/>
                <w:b w:val="0"/>
                <w:i w:val="0"/>
                <w:kern w:val="2"/>
                <w:sz w:val="32"/>
                <w:szCs w:val="32"/>
                <w:lang w:val="en-US" w:eastAsia="zh-CN" w:bidi="ar"/>
              </w:rPr>
              <m:t>1</m:t>
            </m:r>
            <m:ctrlPr>
              <w:rPr>
                <w:rFonts w:hint="default" w:ascii="Cambria Math" w:hAnsi="Cambria Math" w:cs="Times New Roman"/>
                <w:i/>
                <w:kern w:val="2"/>
                <w:sz w:val="32"/>
                <w:szCs w:val="32"/>
                <w:lang w:val="en-US" w:eastAsia="zh-CN" w:bidi="ar"/>
              </w:rPr>
            </m:ctrlPr>
          </m:sub>
        </m:sSub>
        <m:r>
          <m:rPr>
            <m:nor/>
            <m:sty m:val="p"/>
          </m:rPr>
          <w:rPr>
            <w:rFonts w:hint="default" w:ascii="Times New Roman" w:hAnsi="Times New Roman" w:cs="Times New Roman"/>
            <w:b w:val="0"/>
            <w:i w:val="0"/>
            <w:kern w:val="2"/>
            <w:sz w:val="32"/>
            <w:szCs w:val="32"/>
            <w:lang w:val="en-US" w:eastAsia="zh-CN" w:bidi="ar"/>
          </w:rPr>
          <m:t>=</m:t>
        </m:r>
        <m:f>
          <m:fPr>
            <m:ctrlPr>
              <w:rPr>
                <w:rFonts w:hint="default" w:ascii="Cambria Math" w:hAnsi="Cambria Math" w:cs="Times New Roman"/>
                <w:i/>
                <w:kern w:val="2"/>
                <w:sz w:val="32"/>
                <w:szCs w:val="32"/>
                <w:lang w:val="en-US" w:eastAsia="zh-CN" w:bidi="ar"/>
              </w:rPr>
            </m:ctrlPr>
          </m:fPr>
          <m:num>
            <m:r>
              <m:rPr>
                <m:nor/>
                <m:sty m:val="p"/>
              </m:rPr>
              <w:rPr>
                <w:rFonts w:hint="default" w:ascii="Times New Roman" w:hAnsi="Times New Roman" w:cs="Times New Roman"/>
                <w:b w:val="0"/>
                <w:i w:val="0"/>
                <w:kern w:val="2"/>
                <w:sz w:val="32"/>
                <w:szCs w:val="32"/>
                <w:lang w:val="en-US" w:bidi="ar"/>
              </w:rPr>
              <m:t>∂∆</m:t>
            </m:r>
            <m:sSub>
              <m:sSubPr>
                <m:ctrlPr>
                  <w:rPr>
                    <w:rFonts w:hint="default" w:ascii="Cambria Math" w:hAnsi="Cambria Math" w:cs="Times New Roman"/>
                    <w:i/>
                    <w:kern w:val="2"/>
                    <w:sz w:val="32"/>
                    <w:szCs w:val="32"/>
                    <w:lang w:val="en-US" w:bidi="ar"/>
                  </w:rPr>
                </m:ctrlPr>
              </m:sSubPr>
              <m:e>
                <m:r>
                  <m:rPr>
                    <m:nor/>
                  </m:rPr>
                  <w:rPr>
                    <w:rFonts w:hint="default" w:ascii="Times New Roman" w:hAnsi="Times New Roman" w:cs="Times New Roman"/>
                    <w:i/>
                    <w:kern w:val="2"/>
                    <w:sz w:val="32"/>
                    <w:szCs w:val="32"/>
                    <w:lang w:val="en-US" w:eastAsia="zh-CN" w:bidi="ar"/>
                  </w:rPr>
                  <m:t>η</m:t>
                </m:r>
                <m:ctrlPr>
                  <w:rPr>
                    <w:rFonts w:hint="default" w:ascii="Cambria Math" w:hAnsi="Cambria Math" w:cs="Times New Roman"/>
                    <w:i/>
                    <w:kern w:val="2"/>
                    <w:sz w:val="32"/>
                    <w:szCs w:val="32"/>
                    <w:lang w:val="en-US" w:bidi="ar"/>
                  </w:rPr>
                </m:ctrlPr>
              </m:e>
              <m:sub>
                <m:r>
                  <m:rPr>
                    <m:nor/>
                    <m:sty m:val="p"/>
                  </m:rPr>
                  <w:rPr>
                    <w:rFonts w:hint="default" w:ascii="Times New Roman" w:hAnsi="Times New Roman" w:cs="Times New Roman"/>
                    <w:b w:val="0"/>
                    <w:i w:val="0"/>
                    <w:iCs/>
                    <w:kern w:val="2"/>
                    <w:sz w:val="32"/>
                    <w:szCs w:val="32"/>
                    <w:lang w:val="en-US" w:eastAsia="zh-CN" w:bidi="ar"/>
                  </w:rPr>
                  <m:t>r</m:t>
                </m:r>
                <m:ctrlPr>
                  <w:rPr>
                    <w:rFonts w:hint="default" w:ascii="Cambria Math" w:hAnsi="Cambria Math" w:cs="Times New Roman"/>
                    <w:i/>
                    <w:kern w:val="2"/>
                    <w:sz w:val="32"/>
                    <w:szCs w:val="32"/>
                    <w:lang w:val="en-US" w:bidi="ar"/>
                  </w:rPr>
                </m:ctrlPr>
              </m:sub>
            </m:sSub>
            <m:ctrlPr>
              <w:rPr>
                <w:rFonts w:hint="default" w:ascii="Cambria Math" w:hAnsi="Cambria Math" w:cs="Times New Roman"/>
                <w:i/>
                <w:kern w:val="2"/>
                <w:sz w:val="32"/>
                <w:szCs w:val="32"/>
                <w:lang w:val="en-US" w:eastAsia="zh-CN" w:bidi="ar"/>
              </w:rPr>
            </m:ctrlPr>
          </m:num>
          <m:den>
            <m:r>
              <m:rPr>
                <m:nor/>
                <m:sty m:val="p"/>
              </m:rPr>
              <w:rPr>
                <w:rFonts w:hint="default" w:ascii="Times New Roman" w:hAnsi="Times New Roman" w:cs="Times New Roman"/>
                <w:b w:val="0"/>
                <w:i w:val="0"/>
                <w:kern w:val="2"/>
                <w:sz w:val="32"/>
                <w:szCs w:val="32"/>
                <w:lang w:val="en-US" w:bidi="ar"/>
              </w:rPr>
              <m:t>∂</m:t>
            </m:r>
            <m:acc>
              <m:accPr>
                <m:chr m:val="̅"/>
                <m:ctrlPr>
                  <w:rPr>
                    <w:rFonts w:hint="default" w:ascii="Cambria Math" w:hAnsi="Cambria Math" w:cs="Times New Roman"/>
                    <w:i/>
                    <w:kern w:val="2"/>
                    <w:sz w:val="32"/>
                    <w:szCs w:val="32"/>
                    <w:lang w:val="en-US" w:bidi="ar"/>
                  </w:rPr>
                </m:ctrlPr>
              </m:accPr>
              <m:e>
                <m:r>
                  <m:rPr>
                    <m:nor/>
                  </m:rPr>
                  <w:rPr>
                    <w:rFonts w:hint="default" w:ascii="Times New Roman" w:hAnsi="Times New Roman" w:cs="Times New Roman"/>
                    <w:i/>
                    <w:kern w:val="2"/>
                    <w:sz w:val="32"/>
                    <w:szCs w:val="32"/>
                    <w:lang w:val="en-US" w:bidi="ar"/>
                  </w:rPr>
                  <m:t>η</m:t>
                </m:r>
                <m:ctrlPr>
                  <w:rPr>
                    <w:rFonts w:hint="default" w:ascii="Cambria Math" w:hAnsi="Cambria Math" w:cs="Times New Roman"/>
                    <w:i/>
                    <w:kern w:val="2"/>
                    <w:sz w:val="32"/>
                    <w:szCs w:val="32"/>
                    <w:lang w:val="en-US" w:bidi="ar"/>
                  </w:rPr>
                </m:ctrlPr>
              </m:e>
            </m:acc>
            <m:ctrlPr>
              <w:rPr>
                <w:rFonts w:hint="default" w:ascii="Cambria Math" w:hAnsi="Cambria Math" w:cs="Times New Roman"/>
                <w:i/>
                <w:kern w:val="2"/>
                <w:sz w:val="32"/>
                <w:szCs w:val="32"/>
                <w:lang w:val="en-US" w:eastAsia="zh-CN" w:bidi="ar"/>
              </w:rPr>
            </m:ctrlPr>
          </m:den>
        </m:f>
      </m:oMath>
      <w:r>
        <w:rPr>
          <w:rFonts w:hint="eastAsia" w:ascii="Times New Roman" w:hAnsi="Times New Roman"/>
          <w:sz w:val="24"/>
          <w:lang w:eastAsia="zh-CN"/>
        </w:rPr>
        <w:t>，</w:t>
      </w:r>
      <m:oMath>
        <m:sSub>
          <m:sSubPr>
            <m:ctrlPr>
              <w:rPr>
                <w:rFonts w:hint="default" w:ascii="Cambria Math" w:hAnsi="Cambria Math" w:cs="Times New Roman"/>
                <w:i/>
                <w:kern w:val="2"/>
                <w:sz w:val="32"/>
                <w:szCs w:val="32"/>
                <w:lang w:val="en-US" w:bidi="ar"/>
              </w:rPr>
            </m:ctrlPr>
          </m:sSubPr>
          <m:e>
            <m:r>
              <m:rPr>
                <m:nor/>
              </m:rPr>
              <w:rPr>
                <w:rFonts w:hint="default" w:ascii="Times New Roman" w:hAnsi="Times New Roman" w:cs="Times New Roman"/>
                <w:b w:val="0"/>
                <w:bCs w:val="0"/>
                <w:i/>
                <w:kern w:val="2"/>
                <w:sz w:val="32"/>
                <w:szCs w:val="32"/>
                <w:lang w:val="en-US" w:eastAsia="zh-CN" w:bidi="ar"/>
              </w:rPr>
              <m:t>c</m:t>
            </m:r>
            <m:ctrlPr>
              <w:rPr>
                <w:rFonts w:hint="default" w:ascii="Cambria Math" w:hAnsi="Cambria Math" w:cs="Times New Roman"/>
                <w:i/>
                <w:kern w:val="2"/>
                <w:sz w:val="32"/>
                <w:szCs w:val="32"/>
                <w:lang w:val="en-US" w:bidi="ar"/>
              </w:rPr>
            </m:ctrlPr>
          </m:e>
          <m:sub>
            <m:r>
              <m:rPr>
                <m:nor/>
                <m:sty m:val="p"/>
              </m:rPr>
              <w:rPr>
                <w:rFonts w:hint="default" w:ascii="Times New Roman" w:hAnsi="Times New Roman" w:cs="Times New Roman"/>
                <w:b w:val="0"/>
                <w:i w:val="0"/>
                <w:iCs/>
                <w:kern w:val="2"/>
                <w:sz w:val="32"/>
                <w:szCs w:val="32"/>
                <w:lang w:val="en-US" w:eastAsia="zh-CN" w:bidi="ar"/>
              </w:rPr>
              <m:t>2</m:t>
            </m:r>
            <m:ctrlPr>
              <w:rPr>
                <w:rFonts w:hint="default" w:ascii="Cambria Math" w:hAnsi="Cambria Math" w:cs="Times New Roman"/>
                <w:i/>
                <w:kern w:val="2"/>
                <w:sz w:val="32"/>
                <w:szCs w:val="32"/>
                <w:lang w:val="en-US" w:bidi="ar"/>
              </w:rPr>
            </m:ctrlPr>
          </m:sub>
        </m:sSub>
        <m:r>
          <m:rPr>
            <m:nor/>
            <m:sty m:val="p"/>
          </m:rPr>
          <w:rPr>
            <w:rFonts w:hint="default" w:ascii="Times New Roman" w:hAnsi="Times New Roman" w:cs="Times New Roman"/>
            <w:b w:val="0"/>
            <w:i w:val="0"/>
            <w:kern w:val="2"/>
            <w:sz w:val="32"/>
            <w:szCs w:val="32"/>
            <w:lang w:val="en-US" w:eastAsia="zh-CN" w:bidi="ar"/>
          </w:rPr>
          <m:t>=</m:t>
        </m:r>
        <m:f>
          <m:fPr>
            <m:ctrlPr>
              <w:rPr>
                <w:rFonts w:hint="default" w:ascii="Cambria Math" w:hAnsi="Cambria Math" w:cs="Times New Roman"/>
                <w:i/>
                <w:kern w:val="2"/>
                <w:sz w:val="32"/>
                <w:szCs w:val="32"/>
                <w:lang w:val="en-US" w:eastAsia="zh-CN" w:bidi="ar"/>
              </w:rPr>
            </m:ctrlPr>
          </m:fPr>
          <m:num>
            <m:r>
              <m:rPr>
                <m:nor/>
                <m:sty m:val="p"/>
              </m:rPr>
              <w:rPr>
                <w:rFonts w:hint="default" w:ascii="Times New Roman" w:hAnsi="Times New Roman" w:cs="Times New Roman"/>
                <w:b w:val="0"/>
                <w:i w:val="0"/>
                <w:kern w:val="2"/>
                <w:sz w:val="32"/>
                <w:szCs w:val="32"/>
                <w:lang w:val="en-US" w:bidi="ar"/>
              </w:rPr>
              <m:t>∂∆</m:t>
            </m:r>
            <m:sSub>
              <m:sSubPr>
                <m:ctrlPr>
                  <w:rPr>
                    <w:rFonts w:hint="default" w:ascii="Cambria Math" w:hAnsi="Cambria Math" w:cs="Times New Roman"/>
                    <w:i w:val="0"/>
                    <w:iCs/>
                    <w:kern w:val="2"/>
                    <w:sz w:val="32"/>
                    <w:szCs w:val="32"/>
                    <w:lang w:val="en-US" w:bidi="ar"/>
                  </w:rPr>
                </m:ctrlPr>
              </m:sSubPr>
              <m:e>
                <m:r>
                  <m:rPr>
                    <m:nor/>
                  </m:rPr>
                  <w:rPr>
                    <w:rFonts w:hint="default" w:ascii="Times New Roman" w:hAnsi="Times New Roman" w:cs="Times New Roman"/>
                    <w:i/>
                    <w:iCs w:val="0"/>
                    <w:kern w:val="2"/>
                    <w:sz w:val="32"/>
                    <w:szCs w:val="32"/>
                    <w:lang w:val="en-US" w:eastAsia="zh-CN" w:bidi="ar"/>
                  </w:rPr>
                  <m:t>η</m:t>
                </m:r>
                <m:ctrlPr>
                  <w:rPr>
                    <w:rFonts w:hint="default" w:ascii="Cambria Math" w:hAnsi="Cambria Math" w:cs="Times New Roman"/>
                    <w:i w:val="0"/>
                    <w:iCs/>
                    <w:kern w:val="2"/>
                    <w:sz w:val="32"/>
                    <w:szCs w:val="32"/>
                    <w:lang w:val="en-US" w:bidi="ar"/>
                  </w:rPr>
                </m:ctrlPr>
              </m:e>
              <m:sub>
                <m:r>
                  <m:rPr>
                    <m:nor/>
                    <m:sty m:val="p"/>
                  </m:rPr>
                  <w:rPr>
                    <w:rFonts w:hint="default" w:ascii="Times New Roman" w:hAnsi="Times New Roman" w:cs="Times New Roman"/>
                    <w:b w:val="0"/>
                    <w:i w:val="0"/>
                    <w:iCs/>
                    <w:kern w:val="2"/>
                    <w:sz w:val="32"/>
                    <w:szCs w:val="32"/>
                    <w:lang w:val="en-US" w:eastAsia="zh-CN" w:bidi="ar"/>
                  </w:rPr>
                  <m:t>r</m:t>
                </m:r>
                <m:ctrlPr>
                  <w:rPr>
                    <w:rFonts w:hint="default" w:ascii="Cambria Math" w:hAnsi="Cambria Math" w:cs="Times New Roman"/>
                    <w:i w:val="0"/>
                    <w:iCs/>
                    <w:kern w:val="2"/>
                    <w:sz w:val="32"/>
                    <w:szCs w:val="32"/>
                    <w:lang w:val="en-US" w:bidi="ar"/>
                  </w:rPr>
                </m:ctrlPr>
              </m:sub>
            </m:sSub>
            <m:ctrlPr>
              <w:rPr>
                <w:rFonts w:hint="default" w:ascii="Cambria Math" w:hAnsi="Cambria Math" w:cs="Times New Roman"/>
                <w:i/>
                <w:kern w:val="2"/>
                <w:sz w:val="32"/>
                <w:szCs w:val="32"/>
                <w:lang w:val="en-US" w:eastAsia="zh-CN" w:bidi="ar"/>
              </w:rPr>
            </m:ctrlPr>
          </m:num>
          <m:den>
            <m:r>
              <m:rPr>
                <m:nor/>
                <m:sty m:val="p"/>
              </m:rPr>
              <w:rPr>
                <w:rFonts w:hint="default" w:ascii="Times New Roman" w:hAnsi="Times New Roman" w:cs="Times New Roman"/>
                <w:b w:val="0"/>
                <w:i w:val="0"/>
                <w:kern w:val="2"/>
                <w:sz w:val="32"/>
                <w:szCs w:val="32"/>
                <w:lang w:val="en-US" w:bidi="ar"/>
              </w:rPr>
              <m:t>∂</m:t>
            </m:r>
            <m:sSub>
              <m:sSubPr>
                <m:ctrlPr>
                  <w:rPr>
                    <w:rFonts w:hint="default" w:ascii="Cambria Math" w:hAnsi="Cambria Math" w:cs="Times New Roman"/>
                    <w:i/>
                    <w:kern w:val="2"/>
                    <w:sz w:val="32"/>
                    <w:szCs w:val="32"/>
                    <w:lang w:val="en-US" w:bidi="ar"/>
                  </w:rPr>
                </m:ctrlPr>
              </m:sSubPr>
              <m:e>
                <m:r>
                  <m:rPr>
                    <m:nor/>
                  </m:rPr>
                  <w:rPr>
                    <w:rFonts w:hint="default" w:ascii="Times New Roman" w:hAnsi="Times New Roman" w:cs="Times New Roman"/>
                    <w:i/>
                    <w:kern w:val="2"/>
                    <w:sz w:val="32"/>
                    <w:szCs w:val="32"/>
                    <w:lang w:val="en-US" w:eastAsia="zh-CN" w:bidi="ar"/>
                  </w:rPr>
                  <m:t>η</m:t>
                </m:r>
                <m:ctrlPr>
                  <w:rPr>
                    <w:rFonts w:hint="default" w:ascii="Cambria Math" w:hAnsi="Cambria Math" w:cs="Times New Roman"/>
                    <w:i/>
                    <w:kern w:val="2"/>
                    <w:sz w:val="32"/>
                    <w:szCs w:val="32"/>
                    <w:lang w:val="en-US" w:bidi="ar"/>
                  </w:rPr>
                </m:ctrlPr>
              </m:e>
              <m:sub>
                <m:r>
                  <m:rPr>
                    <m:nor/>
                    <m:sty m:val="p"/>
                  </m:rPr>
                  <w:rPr>
                    <w:rFonts w:hint="default" w:ascii="Times New Roman" w:hAnsi="Times New Roman" w:cs="Times New Roman"/>
                    <w:b w:val="0"/>
                    <w:i w:val="0"/>
                    <w:iCs/>
                    <w:kern w:val="2"/>
                    <w:sz w:val="32"/>
                    <w:szCs w:val="32"/>
                    <w:lang w:val="en-US" w:eastAsia="zh-CN" w:bidi="ar"/>
                  </w:rPr>
                  <m:t>s</m:t>
                </m:r>
                <m:ctrlPr>
                  <w:rPr>
                    <w:rFonts w:hint="default" w:ascii="Cambria Math" w:hAnsi="Cambria Math" w:cs="Times New Roman"/>
                    <w:i/>
                    <w:kern w:val="2"/>
                    <w:sz w:val="32"/>
                    <w:szCs w:val="32"/>
                    <w:lang w:val="en-US" w:bidi="ar"/>
                  </w:rPr>
                </m:ctrlPr>
              </m:sub>
            </m:sSub>
            <m:ctrlPr>
              <w:rPr>
                <w:rFonts w:hint="default" w:ascii="Cambria Math" w:hAnsi="Cambria Math" w:cs="Times New Roman"/>
                <w:i/>
                <w:kern w:val="2"/>
                <w:sz w:val="32"/>
                <w:szCs w:val="32"/>
                <w:lang w:val="en-US" w:eastAsia="zh-CN" w:bidi="ar"/>
              </w:rPr>
            </m:ctrlPr>
          </m:den>
        </m:f>
      </m:oMath>
    </w:p>
    <w:p w14:paraId="47326384">
      <w:pPr>
        <w:spacing w:line="360" w:lineRule="auto"/>
        <w:rPr>
          <w:rFonts w:hint="eastAsia" w:ascii="Times New Roman" w:hAnsi="Times New Roman" w:eastAsia="宋体" w:cs="Times New Roman"/>
          <w:kern w:val="2"/>
          <w:sz w:val="24"/>
          <w:szCs w:val="24"/>
          <w:lang w:val="en-US" w:eastAsia="zh-CN" w:bidi="ar"/>
        </w:rPr>
      </w:pPr>
      <w:r>
        <w:rPr>
          <w:rFonts w:hint="eastAsia" w:ascii="Times New Roman" w:hAnsi="Times New Roman"/>
          <w:sz w:val="24"/>
          <w:lang w:val="en-US" w:eastAsia="zh-CN"/>
        </w:rPr>
        <w:t>C</w:t>
      </w:r>
      <w:r>
        <w:rPr>
          <w:rFonts w:ascii="Times New Roman" w:hAnsi="Times New Roman"/>
          <w:sz w:val="24"/>
        </w:rPr>
        <w:t>.3</w:t>
      </w:r>
      <w:r>
        <w:rPr>
          <w:rFonts w:hint="eastAsia" w:ascii="Times New Roman" w:hAnsi="Times New Roman" w:eastAsia="宋体" w:cs="Times New Roman"/>
          <w:kern w:val="2"/>
          <w:sz w:val="24"/>
          <w:szCs w:val="24"/>
          <w:lang w:val="en-US" w:eastAsia="zh-CN" w:bidi="ar"/>
        </w:rPr>
        <w:t>标准不确定度的来源及评定</w:t>
      </w:r>
    </w:p>
    <w:p w14:paraId="2AE64A74">
      <w:pPr>
        <w:keepNext w:val="0"/>
        <w:keepLines w:val="0"/>
        <w:widowControl w:val="0"/>
        <w:suppressLineNumbers w:val="0"/>
        <w:spacing w:before="0" w:beforeAutospacing="0" w:after="0" w:afterAutospacing="0" w:line="360" w:lineRule="auto"/>
        <w:ind w:right="0"/>
        <w:jc w:val="both"/>
        <w:rPr>
          <w:rFonts w:hint="eastAsia" w:ascii="Times New Roman" w:hAnsi="Times New Roman"/>
          <w:sz w:val="24"/>
          <w:lang w:val="en-US" w:eastAsia="zh-CN"/>
        </w:rPr>
      </w:pPr>
      <w:r>
        <w:rPr>
          <w:rFonts w:hint="eastAsia" w:ascii="Times New Roman" w:hAnsi="Times New Roman"/>
          <w:sz w:val="24"/>
          <w:lang w:val="en-US" w:eastAsia="zh-CN"/>
        </w:rPr>
        <w:t>C</w:t>
      </w:r>
      <w:r>
        <w:rPr>
          <w:rFonts w:ascii="Times New Roman" w:hAnsi="Times New Roman"/>
          <w:sz w:val="24"/>
        </w:rPr>
        <w:t>.3</w:t>
      </w:r>
      <w:r>
        <w:rPr>
          <w:rFonts w:hint="eastAsia" w:ascii="Times New Roman" w:hAnsi="Times New Roman"/>
          <w:sz w:val="24"/>
          <w:lang w:val="en-US" w:eastAsia="zh-CN"/>
        </w:rPr>
        <w:t xml:space="preserve">.1 </w:t>
      </w:r>
      <w:r>
        <w:rPr>
          <w:rFonts w:hint="eastAsia"/>
          <w:sz w:val="24"/>
          <w:lang w:val="en-US" w:eastAsia="zh-CN"/>
        </w:rPr>
        <w:t>由</w:t>
      </w:r>
      <w:r>
        <w:rPr>
          <w:rFonts w:hint="eastAsia" w:ascii="Times New Roman" w:hAnsi="Times New Roman"/>
          <w:sz w:val="24"/>
          <w:lang w:val="en-US" w:eastAsia="zh-CN"/>
        </w:rPr>
        <w:t>标准黏度液引入的不确定度</w:t>
      </w:r>
      <m:oMath>
        <m:r>
          <m:rPr>
            <m:nor/>
          </m:rPr>
          <w:rPr>
            <w:rFonts w:hint="default" w:ascii="Times New Roman" w:hAnsi="Times New Roman" w:cs="Times New Roman"/>
            <w:i/>
            <w:iCs/>
            <w:sz w:val="24"/>
            <w:lang w:val="en-US" w:eastAsia="zh-CN"/>
          </w:rPr>
          <m:t>u</m:t>
        </m:r>
        <m:d>
          <m:dPr>
            <m:ctrlPr>
              <w:rPr>
                <w:rFonts w:hint="default" w:ascii="Cambria Math" w:hAnsi="Cambria Math" w:cs="Times New Roman"/>
                <w:i/>
                <w:kern w:val="0"/>
                <w:sz w:val="24"/>
                <w:szCs w:val="24"/>
                <w:lang w:val="en-US" w:bidi="ar"/>
              </w:rPr>
            </m:ctrlPr>
          </m:dPr>
          <m:e>
            <m:sSub>
              <m:sSubPr>
                <m:ctrlPr>
                  <w:rPr>
                    <w:rFonts w:hint="default" w:ascii="Cambria Math" w:hAnsi="Cambria Math" w:cs="Times New Roman"/>
                    <w:i/>
                    <w:kern w:val="0"/>
                    <w:sz w:val="24"/>
                    <w:szCs w:val="24"/>
                    <w:lang w:val="en-US" w:bidi="ar"/>
                  </w:rPr>
                </m:ctrlPr>
              </m:sSubPr>
              <m:e>
                <m:r>
                  <m:rPr>
                    <m:nor/>
                  </m:rPr>
                  <w:rPr>
                    <w:rFonts w:hint="default" w:ascii="Times New Roman" w:hAnsi="Times New Roman" w:cs="Times New Roman"/>
                    <w:i/>
                    <w:kern w:val="0"/>
                    <w:sz w:val="24"/>
                    <w:szCs w:val="24"/>
                    <w:lang w:val="en-US" w:bidi="ar"/>
                  </w:rPr>
                  <m:t>η</m:t>
                </m:r>
                <m:ctrlPr>
                  <w:rPr>
                    <w:rFonts w:hint="default" w:ascii="Cambria Math" w:hAnsi="Cambria Math" w:cs="Times New Roman"/>
                    <w:i/>
                    <w:kern w:val="0"/>
                    <w:sz w:val="24"/>
                    <w:szCs w:val="24"/>
                    <w:lang w:val="en-US" w:bidi="ar"/>
                  </w:rPr>
                </m:ctrlPr>
              </m:e>
              <m:sub>
                <m:r>
                  <m:rPr>
                    <m:nor/>
                    <m:sty m:val="p"/>
                  </m:rPr>
                  <w:rPr>
                    <w:rFonts w:hint="default" w:ascii="Times New Roman" w:hAnsi="Times New Roman" w:cs="Times New Roman"/>
                    <w:b w:val="0"/>
                    <w:i w:val="0"/>
                    <w:iCs/>
                    <w:kern w:val="0"/>
                    <w:sz w:val="24"/>
                    <w:szCs w:val="24"/>
                    <w:lang w:val="en-US" w:eastAsia="zh-CN" w:bidi="ar"/>
                  </w:rPr>
                  <m:t>s</m:t>
                </m:r>
                <m:ctrlPr>
                  <w:rPr>
                    <w:rFonts w:hint="default" w:ascii="Cambria Math" w:hAnsi="Cambria Math" w:cs="Times New Roman"/>
                    <w:i/>
                    <w:kern w:val="0"/>
                    <w:sz w:val="24"/>
                    <w:szCs w:val="24"/>
                    <w:lang w:val="en-US" w:bidi="ar"/>
                  </w:rPr>
                </m:ctrlPr>
              </m:sub>
            </m:sSub>
            <m:ctrlPr>
              <w:rPr>
                <w:rFonts w:hint="default" w:ascii="Cambria Math" w:hAnsi="Cambria Math" w:cs="Times New Roman"/>
                <w:i/>
                <w:kern w:val="0"/>
                <w:sz w:val="24"/>
                <w:szCs w:val="24"/>
                <w:lang w:val="en-US" w:bidi="ar"/>
              </w:rPr>
            </m:ctrlPr>
          </m:e>
        </m:d>
      </m:oMath>
      <w:r>
        <w:rPr>
          <w:rFonts w:hint="eastAsia" w:ascii="Times New Roman" w:hAnsi="Times New Roman"/>
          <w:sz w:val="24"/>
          <w:lang w:val="en-US" w:eastAsia="zh-CN"/>
        </w:rPr>
        <w:t>。</w:t>
      </w:r>
    </w:p>
    <w:p w14:paraId="2A90AAE8">
      <w:pPr>
        <w:keepNext w:val="0"/>
        <w:keepLines w:val="0"/>
        <w:widowControl w:val="0"/>
        <w:suppressLineNumbers w:val="0"/>
        <w:spacing w:before="0" w:beforeAutospacing="0" w:after="0" w:afterAutospacing="0" w:line="360" w:lineRule="auto"/>
        <w:ind w:right="0" w:firstLine="480" w:firstLineChars="200"/>
        <w:jc w:val="both"/>
        <w:rPr>
          <w:rFonts w:hint="eastAsia" w:ascii="Times New Roman" w:hAnsi="Times New Roman"/>
          <w:sz w:val="24"/>
          <w:lang w:val="en-US" w:eastAsia="zh-CN"/>
        </w:rPr>
      </w:pPr>
      <w:r>
        <w:rPr>
          <w:rFonts w:hint="eastAsia" w:ascii="Times New Roman" w:hAnsi="Times New Roman"/>
          <w:sz w:val="24"/>
          <w:lang w:val="en-US" w:eastAsia="zh-CN"/>
        </w:rPr>
        <w:t>使用标准黏度液引入的不确定度分量来源于标准黏度液标称值的不确定度、恒温槽波动度导致标准黏度液量值差异、温度计</w:t>
      </w:r>
      <w:r>
        <w:rPr>
          <w:rFonts w:hint="eastAsia"/>
          <w:sz w:val="24"/>
          <w:lang w:val="en-US" w:eastAsia="zh-CN"/>
        </w:rPr>
        <w:t>分度值</w:t>
      </w:r>
      <w:r>
        <w:rPr>
          <w:rFonts w:hint="eastAsia" w:ascii="Times New Roman" w:hAnsi="Times New Roman"/>
          <w:sz w:val="24"/>
          <w:lang w:val="en-US" w:eastAsia="zh-CN"/>
        </w:rPr>
        <w:t>导致标准黏度液量值差异。</w:t>
      </w:r>
    </w:p>
    <w:p w14:paraId="7F4FAE53">
      <w:pPr>
        <w:keepNext w:val="0"/>
        <w:keepLines w:val="0"/>
        <w:widowControl w:val="0"/>
        <w:suppressLineNumbers w:val="0"/>
        <w:spacing w:before="0" w:beforeAutospacing="0" w:after="0" w:afterAutospacing="0" w:line="360" w:lineRule="auto"/>
        <w:ind w:right="0" w:firstLine="480" w:firstLineChars="200"/>
        <w:jc w:val="both"/>
        <w:rPr>
          <w:rFonts w:hint="default" w:ascii="Times New Roman" w:hAnsi="Times New Roman" w:eastAsia="宋体" w:cs="宋体"/>
          <w:kern w:val="0"/>
          <w:sz w:val="24"/>
          <w:szCs w:val="24"/>
          <w:lang w:val="en-US" w:eastAsia="zh-CN" w:bidi="ar"/>
        </w:rPr>
      </w:pPr>
      <w:r>
        <w:rPr>
          <w:rFonts w:hint="eastAsia"/>
          <w:sz w:val="24"/>
          <w:lang w:val="en-US" w:eastAsia="zh-CN"/>
        </w:rPr>
        <w:t>（1）标准黏度液标称值引入的不确定度</w:t>
      </w:r>
      <m:oMath>
        <m:sSub>
          <m:sSubPr>
            <m:ctrlPr>
              <w:rPr>
                <w:rFonts w:hint="default" w:ascii="Cambria Math" w:hAnsi="Cambria Math" w:cs="Times New Roman"/>
                <w:i/>
                <w:kern w:val="0"/>
                <w:sz w:val="24"/>
                <w:szCs w:val="24"/>
                <w:lang w:val="en-US" w:bidi="ar"/>
              </w:rPr>
            </m:ctrlPr>
          </m:sSubPr>
          <m:e>
            <m:r>
              <m:rPr>
                <m:nor/>
              </m:rPr>
              <w:rPr>
                <w:rFonts w:hint="default" w:ascii="Times New Roman" w:hAnsi="Times New Roman" w:cs="Times New Roman"/>
                <w:i/>
                <w:kern w:val="0"/>
                <w:sz w:val="24"/>
                <w:szCs w:val="24"/>
                <w:lang w:val="en-US" w:eastAsia="zh-CN" w:bidi="ar"/>
              </w:rPr>
              <m:t>u</m:t>
            </m:r>
            <m:ctrlPr>
              <w:rPr>
                <w:rFonts w:hint="default" w:ascii="Cambria Math" w:hAnsi="Cambria Math" w:cs="Times New Roman"/>
                <w:i/>
                <w:kern w:val="0"/>
                <w:sz w:val="24"/>
                <w:szCs w:val="24"/>
                <w:lang w:val="en-US" w:bidi="ar"/>
              </w:rPr>
            </m:ctrlPr>
          </m:e>
          <m:sub>
            <m:r>
              <m:rPr>
                <m:nor/>
                <m:sty m:val="p"/>
              </m:rPr>
              <w:rPr>
                <w:rFonts w:hint="default" w:ascii="Times New Roman" w:hAnsi="Times New Roman" w:cs="Times New Roman"/>
                <w:b w:val="0"/>
                <w:i w:val="0"/>
                <w:kern w:val="0"/>
                <w:sz w:val="24"/>
                <w:szCs w:val="24"/>
                <w:lang w:val="en-US" w:eastAsia="zh-CN" w:bidi="ar"/>
              </w:rPr>
              <m:t>1</m:t>
            </m:r>
            <m:ctrlPr>
              <w:rPr>
                <w:rFonts w:hint="default" w:ascii="Cambria Math" w:hAnsi="Cambria Math" w:cs="Times New Roman"/>
                <w:i/>
                <w:kern w:val="0"/>
                <w:sz w:val="24"/>
                <w:szCs w:val="24"/>
                <w:lang w:val="en-US" w:bidi="ar"/>
              </w:rPr>
            </m:ctrlPr>
          </m:sub>
        </m:sSub>
        <m:d>
          <m:dPr>
            <m:ctrlPr>
              <w:rPr>
                <w:rFonts w:hint="default" w:ascii="Cambria Math" w:hAnsi="Cambria Math" w:cs="Times New Roman"/>
                <w:i/>
                <w:kern w:val="0"/>
                <w:sz w:val="24"/>
                <w:szCs w:val="24"/>
                <w:lang w:val="en-US" w:bidi="ar"/>
              </w:rPr>
            </m:ctrlPr>
          </m:dPr>
          <m:e>
            <m:sSub>
              <m:sSubPr>
                <m:ctrlPr>
                  <w:rPr>
                    <w:rFonts w:hint="default" w:ascii="Cambria Math" w:hAnsi="Cambria Math" w:cs="Times New Roman"/>
                    <w:i/>
                    <w:kern w:val="0"/>
                    <w:sz w:val="24"/>
                    <w:szCs w:val="24"/>
                    <w:lang w:val="en-US" w:bidi="ar"/>
                  </w:rPr>
                </m:ctrlPr>
              </m:sSubPr>
              <m:e>
                <m:r>
                  <m:rPr>
                    <m:nor/>
                  </m:rPr>
                  <w:rPr>
                    <w:rFonts w:hint="default" w:ascii="Times New Roman" w:hAnsi="Times New Roman" w:cs="Times New Roman"/>
                    <w:i/>
                    <w:kern w:val="0"/>
                    <w:sz w:val="24"/>
                    <w:szCs w:val="24"/>
                    <w:lang w:val="en-US" w:bidi="ar"/>
                  </w:rPr>
                  <m:t>η</m:t>
                </m:r>
                <m:ctrlPr>
                  <w:rPr>
                    <w:rFonts w:hint="default" w:ascii="Cambria Math" w:hAnsi="Cambria Math" w:cs="Times New Roman"/>
                    <w:i/>
                    <w:kern w:val="0"/>
                    <w:sz w:val="24"/>
                    <w:szCs w:val="24"/>
                    <w:lang w:val="en-US" w:bidi="ar"/>
                  </w:rPr>
                </m:ctrlPr>
              </m:e>
              <m:sub>
                <m:r>
                  <m:rPr>
                    <m:nor/>
                    <m:sty m:val="p"/>
                  </m:rPr>
                  <w:rPr>
                    <w:rFonts w:hint="default" w:ascii="Times New Roman" w:hAnsi="Times New Roman" w:cs="Times New Roman"/>
                    <w:b w:val="0"/>
                    <w:i w:val="0"/>
                    <w:iCs/>
                    <w:kern w:val="0"/>
                    <w:sz w:val="24"/>
                    <w:szCs w:val="24"/>
                    <w:lang w:val="en-US" w:eastAsia="zh-CN" w:bidi="ar"/>
                  </w:rPr>
                  <m:t>s</m:t>
                </m:r>
                <m:ctrlPr>
                  <w:rPr>
                    <w:rFonts w:hint="default" w:ascii="Cambria Math" w:hAnsi="Cambria Math" w:cs="Times New Roman"/>
                    <w:i/>
                    <w:kern w:val="0"/>
                    <w:sz w:val="24"/>
                    <w:szCs w:val="24"/>
                    <w:lang w:val="en-US" w:bidi="ar"/>
                  </w:rPr>
                </m:ctrlPr>
              </m:sub>
            </m:sSub>
            <m:ctrlPr>
              <w:rPr>
                <w:rFonts w:hint="default" w:ascii="Cambria Math" w:hAnsi="Cambria Math" w:cs="Times New Roman"/>
                <w:i/>
                <w:kern w:val="0"/>
                <w:sz w:val="24"/>
                <w:szCs w:val="24"/>
                <w:lang w:val="en-US" w:bidi="ar"/>
              </w:rPr>
            </m:ctrlPr>
          </m:e>
        </m:d>
      </m:oMath>
      <w:r>
        <w:rPr>
          <w:rFonts w:hint="eastAsia"/>
          <w:sz w:val="24"/>
          <w:lang w:val="en-US" w:eastAsia="zh-CN"/>
        </w:rPr>
        <w:t>。</w:t>
      </w:r>
      <w:r>
        <w:rPr>
          <w:rFonts w:hint="eastAsia" w:ascii="Times New Roman" w:hAnsi="Times New Roman"/>
          <w:sz w:val="24"/>
          <w:lang w:val="en-US" w:eastAsia="zh-CN"/>
        </w:rPr>
        <w:t>由国家一级标准黏度液标准物质证书可知，</w:t>
      </w:r>
      <w:r>
        <w:rPr>
          <w:rFonts w:hint="eastAsia"/>
          <w:sz w:val="24"/>
          <w:lang w:val="en-US" w:eastAsia="zh-CN"/>
        </w:rPr>
        <w:t>标准黏度液</w:t>
      </w:r>
      <w:r>
        <w:rPr>
          <w:rFonts w:hint="eastAsia" w:ascii="Times New Roman" w:hAnsi="Times New Roman"/>
          <w:sz w:val="24"/>
          <w:lang w:val="en-US" w:eastAsia="zh-CN"/>
        </w:rPr>
        <w:t>最大不确定度为</w:t>
      </w:r>
      <w:r>
        <w:rPr>
          <w:rFonts w:hint="eastAsia" w:ascii="Times New Roman" w:hAnsi="Times New Roman" w:cs="Times New Roman"/>
          <w:kern w:val="0"/>
          <w:sz w:val="24"/>
          <w:szCs w:val="24"/>
          <w:lang w:val="en-US" w:eastAsia="zh-CN" w:bidi="ar"/>
        </w:rPr>
        <w:t>0.50</w:t>
      </w:r>
      <w:r>
        <w:rPr>
          <w:rFonts w:hint="default" w:ascii="Times New Roman" w:hAnsi="Times New Roman" w:eastAsia="宋体" w:cs="Times New Roman"/>
          <w:kern w:val="0"/>
          <w:sz w:val="24"/>
          <w:szCs w:val="24"/>
          <w:lang w:val="zh-CN" w:eastAsia="zh-CN" w:bidi="ar"/>
        </w:rPr>
        <w:t>%</w:t>
      </w:r>
      <w:r>
        <w:rPr>
          <w:rFonts w:hint="eastAsia" w:ascii="Times New Roman" w:hAnsi="Times New Roman" w:cs="宋体"/>
          <w:kern w:val="0"/>
          <w:sz w:val="24"/>
          <w:szCs w:val="24"/>
          <w:lang w:val="zh-CN" w:eastAsia="zh-CN" w:bidi="ar"/>
        </w:rPr>
        <w:t>，</w:t>
      </w:r>
      <w:r>
        <w:rPr>
          <w:rFonts w:hint="default" w:ascii="Times New Roman" w:hAnsi="Times New Roman" w:eastAsia="宋体" w:cs="Times New Roman"/>
          <w:i/>
          <w:iCs w:val="0"/>
          <w:kern w:val="0"/>
          <w:sz w:val="24"/>
          <w:szCs w:val="24"/>
          <w:lang w:val="zh-CN" w:eastAsia="zh-CN" w:bidi="ar"/>
        </w:rPr>
        <w:t>k</w:t>
      </w:r>
      <w:r>
        <w:rPr>
          <w:rFonts w:hint="default" w:ascii="Times New Roman" w:hAnsi="Times New Roman" w:eastAsia="宋体" w:cs="Times New Roman"/>
          <w:kern w:val="0"/>
          <w:sz w:val="24"/>
          <w:szCs w:val="24"/>
          <w:lang w:val="zh-CN" w:eastAsia="zh-CN" w:bidi="ar"/>
        </w:rPr>
        <w:t>=2</w:t>
      </w:r>
      <w:r>
        <w:rPr>
          <w:rFonts w:hint="eastAsia" w:cs="Times New Roman"/>
          <w:kern w:val="0"/>
          <w:sz w:val="24"/>
          <w:szCs w:val="24"/>
          <w:lang w:val="zh-CN" w:eastAsia="zh-CN" w:bidi="ar"/>
        </w:rPr>
        <w:t>，</w:t>
      </w:r>
      <w:r>
        <w:rPr>
          <w:rFonts w:hint="eastAsia" w:cs="Times New Roman"/>
          <w:kern w:val="0"/>
          <w:sz w:val="24"/>
          <w:szCs w:val="24"/>
          <w:lang w:val="en-US" w:eastAsia="zh-CN" w:bidi="ar"/>
        </w:rPr>
        <w:t>则：</w:t>
      </w:r>
    </w:p>
    <w:p w14:paraId="3D241AA2">
      <w:pPr>
        <w:keepNext w:val="0"/>
        <w:keepLines w:val="0"/>
        <w:widowControl w:val="0"/>
        <w:suppressLineNumbers w:val="0"/>
        <w:spacing w:before="0" w:beforeAutospacing="0" w:after="0" w:afterAutospacing="0" w:line="360" w:lineRule="auto"/>
        <w:ind w:left="0" w:right="0" w:firstLine="480" w:firstLineChars="200"/>
        <w:jc w:val="both"/>
        <w:rPr>
          <w:rFonts w:hint="default" w:hAnsi="Times New Roman" w:cs="宋体"/>
          <w:i w:val="0"/>
          <w:iCs/>
          <w:kern w:val="0"/>
          <w:sz w:val="24"/>
          <w:szCs w:val="24"/>
          <w:lang w:val="en-US" w:eastAsia="zh-CN" w:bidi="ar"/>
        </w:rPr>
      </w:pPr>
      <m:oMathPara>
        <m:oMath>
          <m:sSub>
            <m:sSubPr>
              <m:ctrlPr>
                <w:rPr>
                  <w:rFonts w:hint="default" w:ascii="Cambria Math" w:hAnsi="Cambria Math" w:cs="Times New Roman"/>
                  <w:i/>
                  <w:kern w:val="0"/>
                  <w:sz w:val="24"/>
                  <w:szCs w:val="24"/>
                  <w:lang w:val="en-US" w:bidi="ar"/>
                </w:rPr>
              </m:ctrlPr>
            </m:sSubPr>
            <m:e>
              <m:r>
                <m:rPr>
                  <m:nor/>
                </m:rPr>
                <w:rPr>
                  <w:rFonts w:hint="default" w:ascii="Times New Roman" w:hAnsi="Times New Roman" w:cs="Times New Roman"/>
                  <w:i/>
                  <w:kern w:val="0"/>
                  <w:sz w:val="24"/>
                  <w:szCs w:val="24"/>
                  <w:lang w:val="en-US" w:eastAsia="zh-CN" w:bidi="ar"/>
                </w:rPr>
                <m:t>u</m:t>
              </m:r>
              <m:ctrlPr>
                <w:rPr>
                  <w:rFonts w:hint="default" w:ascii="Cambria Math" w:hAnsi="Cambria Math" w:cs="Times New Roman"/>
                  <w:i/>
                  <w:kern w:val="0"/>
                  <w:sz w:val="24"/>
                  <w:szCs w:val="24"/>
                  <w:lang w:val="en-US" w:bidi="ar"/>
                </w:rPr>
              </m:ctrlPr>
            </m:e>
            <m:sub>
              <m:r>
                <m:rPr>
                  <m:nor/>
                  <m:sty m:val="p"/>
                </m:rPr>
                <w:rPr>
                  <w:rFonts w:hint="default" w:ascii="Times New Roman" w:hAnsi="Times New Roman" w:cs="Times New Roman"/>
                  <w:b w:val="0"/>
                  <w:i w:val="0"/>
                  <w:kern w:val="0"/>
                  <w:sz w:val="24"/>
                  <w:szCs w:val="24"/>
                  <w:lang w:val="en-US" w:eastAsia="zh-CN" w:bidi="ar"/>
                </w:rPr>
                <m:t>1</m:t>
              </m:r>
              <m:ctrlPr>
                <w:rPr>
                  <w:rFonts w:hint="default" w:ascii="Cambria Math" w:hAnsi="Cambria Math" w:cs="Times New Roman"/>
                  <w:i/>
                  <w:kern w:val="0"/>
                  <w:sz w:val="24"/>
                  <w:szCs w:val="24"/>
                  <w:lang w:val="en-US" w:bidi="ar"/>
                </w:rPr>
              </m:ctrlPr>
            </m:sub>
          </m:sSub>
          <m:d>
            <m:dPr>
              <m:ctrlPr>
                <w:rPr>
                  <w:rFonts w:hint="default" w:ascii="Cambria Math" w:hAnsi="Cambria Math" w:cs="Times New Roman"/>
                  <w:i/>
                  <w:kern w:val="0"/>
                  <w:sz w:val="24"/>
                  <w:szCs w:val="24"/>
                  <w:lang w:val="en-US" w:bidi="ar"/>
                </w:rPr>
              </m:ctrlPr>
            </m:dPr>
            <m:e>
              <m:sSub>
                <m:sSubPr>
                  <m:ctrlPr>
                    <w:rPr>
                      <w:rFonts w:hint="default" w:ascii="Cambria Math" w:hAnsi="Cambria Math" w:cs="Times New Roman"/>
                      <w:i/>
                      <w:kern w:val="0"/>
                      <w:sz w:val="24"/>
                      <w:szCs w:val="24"/>
                      <w:lang w:val="en-US" w:bidi="ar"/>
                    </w:rPr>
                  </m:ctrlPr>
                </m:sSubPr>
                <m:e>
                  <m:r>
                    <m:rPr>
                      <m:nor/>
                    </m:rPr>
                    <w:rPr>
                      <w:rFonts w:hint="default" w:ascii="Times New Roman" w:hAnsi="Times New Roman" w:cs="Times New Roman"/>
                      <w:i/>
                      <w:kern w:val="0"/>
                      <w:sz w:val="24"/>
                      <w:szCs w:val="24"/>
                      <w:lang w:val="en-US" w:bidi="ar"/>
                    </w:rPr>
                    <m:t>η</m:t>
                  </m:r>
                  <m:ctrlPr>
                    <w:rPr>
                      <w:rFonts w:hint="default" w:ascii="Cambria Math" w:hAnsi="Cambria Math" w:cs="Times New Roman"/>
                      <w:i/>
                      <w:kern w:val="0"/>
                      <w:sz w:val="24"/>
                      <w:szCs w:val="24"/>
                      <w:lang w:val="en-US" w:bidi="ar"/>
                    </w:rPr>
                  </m:ctrlPr>
                </m:e>
                <m:sub>
                  <m:r>
                    <m:rPr>
                      <m:nor/>
                      <m:sty m:val="p"/>
                    </m:rPr>
                    <w:rPr>
                      <w:rFonts w:hint="default" w:ascii="Times New Roman" w:hAnsi="Times New Roman" w:cs="Times New Roman"/>
                      <w:b w:val="0"/>
                      <w:i w:val="0"/>
                      <w:iCs/>
                      <w:kern w:val="0"/>
                      <w:sz w:val="24"/>
                      <w:szCs w:val="24"/>
                      <w:lang w:val="en-US" w:eastAsia="zh-CN" w:bidi="ar"/>
                    </w:rPr>
                    <m:t>s</m:t>
                  </m:r>
                  <m:ctrlPr>
                    <w:rPr>
                      <w:rFonts w:hint="default" w:ascii="Cambria Math" w:hAnsi="Cambria Math" w:cs="Times New Roman"/>
                      <w:i/>
                      <w:kern w:val="0"/>
                      <w:sz w:val="24"/>
                      <w:szCs w:val="24"/>
                      <w:lang w:val="en-US" w:bidi="ar"/>
                    </w:rPr>
                  </m:ctrlPr>
                </m:sub>
              </m:sSub>
              <m:ctrlPr>
                <w:rPr>
                  <w:rFonts w:hint="default" w:ascii="Cambria Math" w:hAnsi="Cambria Math" w:cs="Times New Roman"/>
                  <w:i/>
                  <w:kern w:val="0"/>
                  <w:sz w:val="24"/>
                  <w:szCs w:val="24"/>
                  <w:lang w:val="en-US" w:bidi="ar"/>
                </w:rPr>
              </m:ctrlPr>
            </m:e>
          </m:d>
          <m:r>
            <m:rPr>
              <m:nor/>
              <m:sty m:val="p"/>
            </m:rPr>
            <w:rPr>
              <w:rFonts w:hint="default" w:ascii="Times New Roman" w:hAnsi="Times New Roman" w:cs="Times New Roman"/>
              <w:b w:val="0"/>
              <w:i w:val="0"/>
              <w:kern w:val="0"/>
              <w:sz w:val="24"/>
              <w:szCs w:val="24"/>
              <w:lang w:val="en-US" w:eastAsia="zh-CN" w:bidi="ar"/>
            </w:rPr>
            <m:t>=</m:t>
          </m:r>
          <m:f>
            <m:fPr>
              <m:ctrlPr>
                <w:rPr>
                  <w:rFonts w:hint="default" w:ascii="Cambria Math" w:hAnsi="Cambria Math" w:cs="Times New Roman"/>
                  <w:i/>
                  <w:kern w:val="0"/>
                  <w:sz w:val="24"/>
                  <w:szCs w:val="24"/>
                  <w:lang w:val="en-US" w:eastAsia="zh-CN" w:bidi="ar"/>
                </w:rPr>
              </m:ctrlPr>
            </m:fPr>
            <m:num>
              <m:sSub>
                <m:sSubPr>
                  <m:ctrlPr>
                    <w:rPr>
                      <w:rFonts w:hint="default" w:ascii="Cambria Math" w:hAnsi="Cambria Math" w:cs="Times New Roman"/>
                      <w:i/>
                      <w:kern w:val="0"/>
                      <w:sz w:val="24"/>
                      <w:szCs w:val="24"/>
                      <w:lang w:val="en-US" w:eastAsia="zh-CN" w:bidi="ar"/>
                    </w:rPr>
                  </m:ctrlPr>
                </m:sSubPr>
                <m:e>
                  <m:r>
                    <m:rPr>
                      <m:nor/>
                    </m:rPr>
                    <w:rPr>
                      <w:rFonts w:hint="default" w:ascii="Times New Roman" w:hAnsi="Times New Roman" w:cs="Times New Roman"/>
                      <w:i/>
                      <w:kern w:val="0"/>
                      <w:sz w:val="24"/>
                      <w:szCs w:val="24"/>
                      <w:lang w:val="en-US" w:eastAsia="zh-CN" w:bidi="ar"/>
                    </w:rPr>
                    <m:t>U</m:t>
                  </m:r>
                  <m:ctrlPr>
                    <w:rPr>
                      <w:rFonts w:hint="default" w:ascii="Cambria Math" w:hAnsi="Cambria Math" w:cs="Times New Roman"/>
                      <w:i/>
                      <w:kern w:val="0"/>
                      <w:sz w:val="24"/>
                      <w:szCs w:val="24"/>
                      <w:lang w:val="en-US" w:eastAsia="zh-CN" w:bidi="ar"/>
                    </w:rPr>
                  </m:ctrlPr>
                </m:e>
                <m:sub>
                  <m:r>
                    <m:rPr>
                      <m:nor/>
                      <m:sty m:val="p"/>
                    </m:rPr>
                    <w:rPr>
                      <w:rFonts w:hint="default" w:ascii="Times New Roman" w:hAnsi="Times New Roman" w:cs="Times New Roman"/>
                      <w:b w:val="0"/>
                      <w:i w:val="0"/>
                      <w:iCs/>
                      <w:kern w:val="0"/>
                      <w:sz w:val="24"/>
                      <w:szCs w:val="24"/>
                      <w:lang w:val="en-US" w:eastAsia="zh-CN" w:bidi="ar"/>
                    </w:rPr>
                    <m:t>rel</m:t>
                  </m:r>
                  <m:ctrlPr>
                    <w:rPr>
                      <w:rFonts w:hint="default" w:ascii="Cambria Math" w:hAnsi="Cambria Math" w:cs="Times New Roman"/>
                      <w:i/>
                      <w:kern w:val="0"/>
                      <w:sz w:val="24"/>
                      <w:szCs w:val="24"/>
                      <w:lang w:val="en-US" w:eastAsia="zh-CN" w:bidi="ar"/>
                    </w:rPr>
                  </m:ctrlPr>
                </m:sub>
              </m:sSub>
              <m:ctrlPr>
                <w:rPr>
                  <w:rFonts w:hint="default" w:ascii="Cambria Math" w:hAnsi="Cambria Math" w:cs="Times New Roman"/>
                  <w:i/>
                  <w:kern w:val="0"/>
                  <w:sz w:val="24"/>
                  <w:szCs w:val="24"/>
                  <w:lang w:val="en-US" w:eastAsia="zh-CN" w:bidi="ar"/>
                </w:rPr>
              </m:ctrlPr>
            </m:num>
            <m:den>
              <m:r>
                <m:rPr>
                  <m:nor/>
                  <m:sty m:val="p"/>
                </m:rPr>
                <w:rPr>
                  <w:rFonts w:hint="default" w:ascii="Times New Roman" w:hAnsi="Times New Roman" w:cs="Times New Roman"/>
                  <w:b w:val="0"/>
                  <w:i w:val="0"/>
                  <w:kern w:val="0"/>
                  <w:sz w:val="24"/>
                  <w:szCs w:val="24"/>
                  <w:lang w:val="en-US" w:eastAsia="zh-CN" w:bidi="ar"/>
                </w:rPr>
                <m:t>2</m:t>
              </m:r>
              <m:ctrlPr>
                <w:rPr>
                  <w:rFonts w:hint="default" w:ascii="Cambria Math" w:hAnsi="Cambria Math" w:cs="Times New Roman"/>
                  <w:i/>
                  <w:kern w:val="0"/>
                  <w:sz w:val="24"/>
                  <w:szCs w:val="24"/>
                  <w:lang w:val="en-US" w:eastAsia="zh-CN" w:bidi="ar"/>
                </w:rPr>
              </m:ctrlPr>
            </m:den>
          </m:f>
          <m:r>
            <m:rPr>
              <m:nor/>
              <m:sty m:val="p"/>
            </m:rPr>
            <w:rPr>
              <w:rFonts w:hint="default" w:ascii="Times New Roman" w:hAnsi="Times New Roman" w:cs="Times New Roman"/>
              <w:b w:val="0"/>
              <w:i w:val="0"/>
              <w:kern w:val="0"/>
              <w:sz w:val="24"/>
              <w:szCs w:val="24"/>
              <w:lang w:val="en-US" w:bidi="ar"/>
            </w:rPr>
            <m:t>∙</m:t>
          </m:r>
          <m:sSub>
            <m:sSubPr>
              <m:ctrlPr>
                <w:rPr>
                  <w:rFonts w:hint="default" w:ascii="Cambria Math" w:hAnsi="Cambria Math" w:cs="Times New Roman"/>
                  <w:i/>
                  <w:kern w:val="0"/>
                  <w:sz w:val="24"/>
                  <w:szCs w:val="24"/>
                  <w:lang w:val="en-US" w:bidi="ar"/>
                </w:rPr>
              </m:ctrlPr>
            </m:sSubPr>
            <m:e>
              <m:r>
                <m:rPr>
                  <m:nor/>
                </m:rPr>
                <w:rPr>
                  <w:rFonts w:hint="default" w:ascii="Times New Roman" w:hAnsi="Times New Roman" w:cs="Times New Roman"/>
                  <w:i/>
                  <w:kern w:val="0"/>
                  <w:sz w:val="24"/>
                  <w:szCs w:val="24"/>
                  <w:lang w:val="en-US" w:bidi="ar"/>
                </w:rPr>
                <m:t>η</m:t>
              </m:r>
              <m:ctrlPr>
                <w:rPr>
                  <w:rFonts w:hint="default" w:ascii="Cambria Math" w:hAnsi="Cambria Math" w:cs="Times New Roman"/>
                  <w:i/>
                  <w:kern w:val="0"/>
                  <w:sz w:val="24"/>
                  <w:szCs w:val="24"/>
                  <w:lang w:val="en-US" w:bidi="ar"/>
                </w:rPr>
              </m:ctrlPr>
            </m:e>
            <m:sub>
              <m:r>
                <m:rPr>
                  <m:nor/>
                  <m:sty m:val="p"/>
                </m:rPr>
                <w:rPr>
                  <w:rFonts w:hint="default" w:ascii="Times New Roman" w:hAnsi="Times New Roman" w:cs="Times New Roman"/>
                  <w:b w:val="0"/>
                  <w:i w:val="0"/>
                  <w:iCs/>
                  <w:kern w:val="0"/>
                  <w:sz w:val="24"/>
                  <w:szCs w:val="24"/>
                  <w:lang w:val="en-US" w:eastAsia="zh-CN" w:bidi="ar"/>
                </w:rPr>
                <m:t>s</m:t>
              </m:r>
              <m:ctrlPr>
                <w:rPr>
                  <w:rFonts w:hint="default" w:ascii="Cambria Math" w:hAnsi="Cambria Math" w:cs="Times New Roman"/>
                  <w:i/>
                  <w:kern w:val="0"/>
                  <w:sz w:val="24"/>
                  <w:szCs w:val="24"/>
                  <w:lang w:val="en-US" w:bidi="ar"/>
                </w:rPr>
              </m:ctrlPr>
            </m:sub>
          </m:sSub>
          <m:r>
            <m:rPr>
              <m:nor/>
              <m:sty m:val="p"/>
            </m:rPr>
            <w:rPr>
              <w:rFonts w:hint="default" w:ascii="Times New Roman" w:hAnsi="Times New Roman" w:cs="Times New Roman"/>
              <w:b w:val="0"/>
              <w:i w:val="0"/>
              <w:kern w:val="0"/>
              <w:sz w:val="24"/>
              <w:szCs w:val="24"/>
              <w:lang w:val="en-US" w:eastAsia="zh-CN" w:bidi="ar"/>
            </w:rPr>
            <m:t>=</m:t>
          </m:r>
          <m:f>
            <m:fPr>
              <m:ctrlPr>
                <w:rPr>
                  <w:rFonts w:hint="default" w:ascii="Cambria Math" w:hAnsi="Cambria Math" w:cs="Times New Roman"/>
                  <w:i w:val="0"/>
                  <w:iCs/>
                  <w:kern w:val="0"/>
                  <w:sz w:val="24"/>
                  <w:szCs w:val="24"/>
                  <w:lang w:val="en-US" w:eastAsia="zh-CN" w:bidi="ar"/>
                </w:rPr>
              </m:ctrlPr>
            </m:fPr>
            <m:num>
              <m:r>
                <m:rPr>
                  <m:nor/>
                  <m:sty m:val="p"/>
                </m:rPr>
                <w:rPr>
                  <w:rFonts w:hint="default" w:ascii="Times New Roman" w:hAnsi="Times New Roman" w:cs="Times New Roman"/>
                  <w:b w:val="0"/>
                  <w:i w:val="0"/>
                  <w:kern w:val="0"/>
                  <w:sz w:val="24"/>
                  <w:szCs w:val="24"/>
                  <w:lang w:val="en-US" w:eastAsia="zh-CN" w:bidi="ar"/>
                </w:rPr>
                <m:t>0.50%</m:t>
              </m:r>
              <m:ctrlPr>
                <w:rPr>
                  <w:rFonts w:hint="default" w:ascii="Cambria Math" w:hAnsi="Cambria Math" w:cs="Times New Roman"/>
                  <w:i w:val="0"/>
                  <w:iCs/>
                  <w:kern w:val="0"/>
                  <w:sz w:val="24"/>
                  <w:szCs w:val="24"/>
                  <w:lang w:val="en-US" w:eastAsia="zh-CN" w:bidi="ar"/>
                </w:rPr>
              </m:ctrlPr>
            </m:num>
            <m:den>
              <m:r>
                <m:rPr>
                  <m:nor/>
                  <m:sty m:val="p"/>
                </m:rPr>
                <w:rPr>
                  <w:rFonts w:hint="default" w:ascii="Times New Roman" w:hAnsi="Times New Roman" w:cs="Times New Roman"/>
                  <w:b w:val="0"/>
                  <w:i w:val="0"/>
                  <w:kern w:val="0"/>
                  <w:sz w:val="24"/>
                  <w:szCs w:val="24"/>
                  <w:lang w:val="en-US" w:eastAsia="zh-CN" w:bidi="ar"/>
                </w:rPr>
                <m:t>2</m:t>
              </m:r>
              <m:ctrlPr>
                <w:rPr>
                  <w:rFonts w:hint="default" w:ascii="Cambria Math" w:hAnsi="Cambria Math" w:cs="Times New Roman"/>
                  <w:i w:val="0"/>
                  <w:iCs/>
                  <w:kern w:val="0"/>
                  <w:sz w:val="24"/>
                  <w:szCs w:val="24"/>
                  <w:lang w:val="en-US" w:eastAsia="zh-CN" w:bidi="ar"/>
                </w:rPr>
              </m:ctrlPr>
            </m:den>
          </m:f>
          <m:r>
            <m:rPr>
              <m:nor/>
              <m:sty m:val="p"/>
            </m:rPr>
            <w:rPr>
              <w:rFonts w:hint="default" w:ascii="Times New Roman" w:hAnsi="Times New Roman" w:cs="Times New Roman"/>
              <w:b w:val="0"/>
              <w:i w:val="0"/>
              <w:kern w:val="0"/>
              <w:sz w:val="24"/>
              <w:szCs w:val="24"/>
              <w:lang w:val="en-US" w:eastAsia="zh-CN" w:bidi="ar"/>
            </w:rPr>
            <m:t>=0.25%</m:t>
          </m:r>
          <m:r>
            <m:rPr>
              <m:nor/>
              <m:sty m:val="p"/>
            </m:rPr>
            <w:rPr>
              <w:rFonts w:hint="default" w:ascii="Times New Roman" w:hAnsi="Times New Roman" w:cs="Times New Roman"/>
              <w:b w:val="0"/>
              <w:i w:val="0"/>
              <w:kern w:val="0"/>
              <w:sz w:val="24"/>
              <w:szCs w:val="24"/>
              <w:lang w:val="en-US" w:bidi="ar"/>
            </w:rPr>
            <m:t>∙</m:t>
          </m:r>
          <m:sSub>
            <m:sSubPr>
              <m:ctrlPr>
                <w:rPr>
                  <w:rFonts w:hint="default" w:ascii="Cambria Math" w:hAnsi="Cambria Math" w:cs="Times New Roman"/>
                  <w:i/>
                  <w:kern w:val="0"/>
                  <w:sz w:val="24"/>
                  <w:szCs w:val="24"/>
                  <w:lang w:val="en-US" w:bidi="ar"/>
                </w:rPr>
              </m:ctrlPr>
            </m:sSubPr>
            <m:e>
              <m:r>
                <m:rPr>
                  <m:nor/>
                </m:rPr>
                <w:rPr>
                  <w:rFonts w:hint="default" w:ascii="Times New Roman" w:hAnsi="Times New Roman" w:cs="Times New Roman"/>
                  <w:i/>
                  <w:kern w:val="0"/>
                  <w:sz w:val="24"/>
                  <w:szCs w:val="24"/>
                  <w:lang w:val="en-US" w:bidi="ar"/>
                </w:rPr>
                <m:t>η</m:t>
              </m:r>
              <m:ctrlPr>
                <w:rPr>
                  <w:rFonts w:hint="default" w:ascii="Cambria Math" w:hAnsi="Cambria Math" w:cs="Times New Roman"/>
                  <w:i/>
                  <w:kern w:val="0"/>
                  <w:sz w:val="24"/>
                  <w:szCs w:val="24"/>
                  <w:lang w:val="en-US" w:bidi="ar"/>
                </w:rPr>
              </m:ctrlPr>
            </m:e>
            <m:sub>
              <m:r>
                <m:rPr>
                  <m:nor/>
                  <m:sty m:val="p"/>
                </m:rPr>
                <w:rPr>
                  <w:rFonts w:hint="default" w:ascii="Times New Roman" w:hAnsi="Times New Roman" w:cs="Times New Roman"/>
                  <w:b w:val="0"/>
                  <w:i w:val="0"/>
                  <w:iCs/>
                  <w:kern w:val="0"/>
                  <w:sz w:val="24"/>
                  <w:szCs w:val="24"/>
                  <w:lang w:val="en-US" w:eastAsia="zh-CN" w:bidi="ar"/>
                </w:rPr>
                <m:t>s</m:t>
              </m:r>
              <m:ctrlPr>
                <w:rPr>
                  <w:rFonts w:hint="default" w:ascii="Cambria Math" w:hAnsi="Cambria Math" w:cs="Times New Roman"/>
                  <w:i/>
                  <w:kern w:val="0"/>
                  <w:sz w:val="24"/>
                  <w:szCs w:val="24"/>
                  <w:lang w:val="en-US" w:bidi="ar"/>
                </w:rPr>
              </m:ctrlPr>
            </m:sub>
          </m:sSub>
        </m:oMath>
      </m:oMathPara>
    </w:p>
    <w:p w14:paraId="3B2AB9A4">
      <w:pPr>
        <w:keepNext w:val="0"/>
        <w:keepLines w:val="0"/>
        <w:widowControl w:val="0"/>
        <w:numPr>
          <w:ilvl w:val="0"/>
          <w:numId w:val="3"/>
        </w:numPr>
        <w:suppressLineNumbers w:val="0"/>
        <w:spacing w:before="0" w:beforeAutospacing="0" w:after="0" w:afterAutospacing="0" w:line="360" w:lineRule="auto"/>
        <w:ind w:left="0" w:right="0" w:firstLine="480" w:firstLineChars="200"/>
        <w:jc w:val="both"/>
        <w:rPr>
          <w:rFonts w:hint="eastAsia" w:cs="宋体"/>
          <w:i w:val="0"/>
          <w:iCs/>
          <w:kern w:val="0"/>
          <w:sz w:val="24"/>
          <w:szCs w:val="24"/>
          <w:lang w:val="en-US" w:eastAsia="zh-CN" w:bidi="ar"/>
        </w:rPr>
      </w:pPr>
      <w:r>
        <w:rPr>
          <w:rFonts w:hint="eastAsia" w:cs="宋体"/>
          <w:i w:val="0"/>
          <w:iCs/>
          <w:kern w:val="0"/>
          <w:sz w:val="24"/>
          <w:szCs w:val="24"/>
          <w:lang w:val="en-US" w:eastAsia="zh-CN" w:bidi="ar"/>
        </w:rPr>
        <w:t>恒温槽波动度导致标准黏度液量值差异引入的不确定度</w:t>
      </w:r>
      <m:oMath>
        <m:sSub>
          <m:sSubPr>
            <m:ctrlPr>
              <w:rPr>
                <w:rFonts w:hint="default" w:ascii="Cambria Math" w:hAnsi="Cambria Math" w:cs="Times New Roman"/>
                <w:i/>
                <w:kern w:val="0"/>
                <w:sz w:val="24"/>
                <w:szCs w:val="24"/>
                <w:lang w:val="en-US" w:bidi="ar"/>
              </w:rPr>
            </m:ctrlPr>
          </m:sSubPr>
          <m:e>
            <m:r>
              <m:rPr>
                <m:nor/>
              </m:rPr>
              <w:rPr>
                <w:rFonts w:hint="default" w:ascii="Times New Roman" w:hAnsi="Times New Roman" w:cs="Times New Roman"/>
                <w:i/>
                <w:kern w:val="0"/>
                <w:sz w:val="24"/>
                <w:szCs w:val="24"/>
                <w:lang w:val="en-US" w:eastAsia="zh-CN" w:bidi="ar"/>
              </w:rPr>
              <m:t>u</m:t>
            </m:r>
            <m:ctrlPr>
              <w:rPr>
                <w:rFonts w:hint="default" w:ascii="Cambria Math" w:hAnsi="Cambria Math" w:cs="Times New Roman"/>
                <w:i/>
                <w:kern w:val="0"/>
                <w:sz w:val="24"/>
                <w:szCs w:val="24"/>
                <w:lang w:val="en-US" w:bidi="ar"/>
              </w:rPr>
            </m:ctrlPr>
          </m:e>
          <m:sub>
            <m:r>
              <m:rPr>
                <m:nor/>
                <m:sty m:val="p"/>
              </m:rPr>
              <w:rPr>
                <w:rFonts w:hint="default" w:ascii="Times New Roman" w:hAnsi="Times New Roman" w:cs="Times New Roman"/>
                <w:b w:val="0"/>
                <w:i w:val="0"/>
                <w:kern w:val="0"/>
                <w:sz w:val="24"/>
                <w:szCs w:val="24"/>
                <w:lang w:val="en-US" w:eastAsia="zh-CN" w:bidi="ar"/>
              </w:rPr>
              <m:t>2</m:t>
            </m:r>
            <m:ctrlPr>
              <w:rPr>
                <w:rFonts w:hint="default" w:ascii="Cambria Math" w:hAnsi="Cambria Math" w:cs="Times New Roman"/>
                <w:i/>
                <w:kern w:val="0"/>
                <w:sz w:val="24"/>
                <w:szCs w:val="24"/>
                <w:lang w:val="en-US" w:bidi="ar"/>
              </w:rPr>
            </m:ctrlPr>
          </m:sub>
        </m:sSub>
        <m:d>
          <m:dPr>
            <m:ctrlPr>
              <w:rPr>
                <w:rFonts w:hint="default" w:ascii="Cambria Math" w:hAnsi="Cambria Math" w:cs="Times New Roman"/>
                <w:i/>
                <w:kern w:val="0"/>
                <w:sz w:val="24"/>
                <w:szCs w:val="24"/>
                <w:lang w:val="en-US" w:bidi="ar"/>
              </w:rPr>
            </m:ctrlPr>
          </m:dPr>
          <m:e>
            <m:sSub>
              <m:sSubPr>
                <m:ctrlPr>
                  <w:rPr>
                    <w:rFonts w:hint="default" w:ascii="Cambria Math" w:hAnsi="Cambria Math" w:cs="Times New Roman"/>
                    <w:i/>
                    <w:kern w:val="0"/>
                    <w:sz w:val="24"/>
                    <w:szCs w:val="24"/>
                    <w:lang w:val="en-US" w:bidi="ar"/>
                  </w:rPr>
                </m:ctrlPr>
              </m:sSubPr>
              <m:e>
                <m:r>
                  <m:rPr>
                    <m:nor/>
                  </m:rPr>
                  <w:rPr>
                    <w:rFonts w:hint="default" w:ascii="Times New Roman" w:hAnsi="Times New Roman" w:cs="Times New Roman"/>
                    <w:i/>
                    <w:kern w:val="0"/>
                    <w:sz w:val="24"/>
                    <w:szCs w:val="24"/>
                    <w:lang w:val="en-US" w:bidi="ar"/>
                  </w:rPr>
                  <m:t>η</m:t>
                </m:r>
                <m:ctrlPr>
                  <w:rPr>
                    <w:rFonts w:hint="default" w:ascii="Cambria Math" w:hAnsi="Cambria Math" w:cs="Times New Roman"/>
                    <w:i/>
                    <w:kern w:val="0"/>
                    <w:sz w:val="24"/>
                    <w:szCs w:val="24"/>
                    <w:lang w:val="en-US" w:bidi="ar"/>
                  </w:rPr>
                </m:ctrlPr>
              </m:e>
              <m:sub>
                <m:r>
                  <m:rPr>
                    <m:nor/>
                    <m:sty m:val="p"/>
                  </m:rPr>
                  <w:rPr>
                    <w:rFonts w:hint="default" w:ascii="Times New Roman" w:hAnsi="Times New Roman" w:cs="Times New Roman"/>
                    <w:b w:val="0"/>
                    <w:i w:val="0"/>
                    <w:iCs/>
                    <w:kern w:val="0"/>
                    <w:sz w:val="24"/>
                    <w:szCs w:val="24"/>
                    <w:lang w:val="en-US" w:eastAsia="zh-CN" w:bidi="ar"/>
                  </w:rPr>
                  <m:t>s</m:t>
                </m:r>
                <m:ctrlPr>
                  <w:rPr>
                    <w:rFonts w:hint="default" w:ascii="Cambria Math" w:hAnsi="Cambria Math" w:cs="Times New Roman"/>
                    <w:i/>
                    <w:kern w:val="0"/>
                    <w:sz w:val="24"/>
                    <w:szCs w:val="24"/>
                    <w:lang w:val="en-US" w:bidi="ar"/>
                  </w:rPr>
                </m:ctrlPr>
              </m:sub>
            </m:sSub>
            <m:ctrlPr>
              <w:rPr>
                <w:rFonts w:hint="default" w:ascii="Cambria Math" w:hAnsi="Cambria Math" w:cs="Times New Roman"/>
                <w:i/>
                <w:kern w:val="0"/>
                <w:sz w:val="24"/>
                <w:szCs w:val="24"/>
                <w:lang w:val="en-US" w:bidi="ar"/>
              </w:rPr>
            </m:ctrlPr>
          </m:e>
        </m:d>
      </m:oMath>
      <w:r>
        <w:rPr>
          <w:rFonts w:hint="eastAsia" w:cs="宋体"/>
          <w:i w:val="0"/>
          <w:iCs/>
          <w:kern w:val="0"/>
          <w:sz w:val="24"/>
          <w:szCs w:val="24"/>
          <w:lang w:val="en-US" w:eastAsia="zh-CN" w:bidi="ar"/>
        </w:rPr>
        <w:t>。</w:t>
      </w:r>
    </w:p>
    <w:p w14:paraId="7E92E82F">
      <w:pPr>
        <w:keepNext w:val="0"/>
        <w:keepLines w:val="0"/>
        <w:widowControl w:val="0"/>
        <w:suppressLineNumbers w:val="0"/>
        <w:spacing w:before="0" w:beforeAutospacing="0" w:after="0" w:afterAutospacing="0" w:line="360" w:lineRule="auto"/>
        <w:ind w:right="0" w:firstLine="480" w:firstLineChars="200"/>
        <w:jc w:val="both"/>
        <w:rPr>
          <w:rFonts w:hint="eastAsia"/>
          <w:sz w:val="24"/>
          <w:lang w:val="en-US" w:eastAsia="zh-CN"/>
        </w:rPr>
      </w:pPr>
      <w:r>
        <w:rPr>
          <w:rFonts w:hint="eastAsia"/>
          <w:sz w:val="24"/>
          <w:lang w:val="en-US" w:eastAsia="zh-CN"/>
        </w:rPr>
        <w:t>液体黏度随温度升高而减小，校准时要求恒温槽温度波动不大于±0.1℃，标准黏度液黏温变化率不大于±1%（温度波动±0.1℃），假定为均匀分布，则：</w:t>
      </w:r>
    </w:p>
    <w:p w14:paraId="0FC10BBA">
      <w:pPr>
        <w:keepNext w:val="0"/>
        <w:keepLines w:val="0"/>
        <w:widowControl w:val="0"/>
        <w:suppressLineNumbers w:val="0"/>
        <w:spacing w:before="0" w:beforeAutospacing="0" w:after="0" w:afterAutospacing="0" w:line="360" w:lineRule="auto"/>
        <w:ind w:right="0" w:firstLine="480" w:firstLineChars="200"/>
        <w:jc w:val="both"/>
        <w:rPr>
          <w:rFonts w:hint="default" w:eastAsia="宋体"/>
          <w:sz w:val="24"/>
          <w:lang w:val="en-US" w:eastAsia="zh-CN"/>
        </w:rPr>
      </w:pPr>
      <m:oMathPara>
        <m:oMath>
          <m:sSub>
            <m:sSubPr>
              <m:ctrlPr>
                <w:rPr>
                  <w:rFonts w:hint="default" w:ascii="Cambria Math" w:hAnsi="Cambria Math" w:cs="Times New Roman"/>
                  <w:i/>
                  <w:kern w:val="0"/>
                  <w:sz w:val="24"/>
                  <w:szCs w:val="24"/>
                  <w:lang w:val="en-US" w:bidi="ar"/>
                </w:rPr>
              </m:ctrlPr>
            </m:sSubPr>
            <m:e>
              <m:r>
                <m:rPr>
                  <m:nor/>
                </m:rPr>
                <w:rPr>
                  <w:rFonts w:hint="default" w:ascii="Times New Roman" w:hAnsi="Times New Roman" w:cs="Times New Roman"/>
                  <w:i/>
                  <w:kern w:val="0"/>
                  <w:sz w:val="24"/>
                  <w:szCs w:val="24"/>
                  <w:lang w:val="en-US" w:eastAsia="zh-CN" w:bidi="ar"/>
                </w:rPr>
                <m:t>u</m:t>
              </m:r>
              <m:ctrlPr>
                <w:rPr>
                  <w:rFonts w:hint="default" w:ascii="Cambria Math" w:hAnsi="Cambria Math" w:cs="Times New Roman"/>
                  <w:i/>
                  <w:kern w:val="0"/>
                  <w:sz w:val="24"/>
                  <w:szCs w:val="24"/>
                  <w:lang w:val="en-US" w:bidi="ar"/>
                </w:rPr>
              </m:ctrlPr>
            </m:e>
            <m:sub>
              <m:r>
                <m:rPr>
                  <m:nor/>
                  <m:sty m:val="p"/>
                </m:rPr>
                <w:rPr>
                  <w:rFonts w:hint="default" w:ascii="Times New Roman" w:hAnsi="Times New Roman" w:cs="Times New Roman"/>
                  <w:b w:val="0"/>
                  <w:i w:val="0"/>
                  <w:kern w:val="0"/>
                  <w:sz w:val="24"/>
                  <w:szCs w:val="24"/>
                  <w:lang w:val="en-US" w:eastAsia="zh-CN" w:bidi="ar"/>
                </w:rPr>
                <m:t>2</m:t>
              </m:r>
              <m:ctrlPr>
                <w:rPr>
                  <w:rFonts w:hint="default" w:ascii="Cambria Math" w:hAnsi="Cambria Math" w:cs="Times New Roman"/>
                  <w:i/>
                  <w:kern w:val="0"/>
                  <w:sz w:val="24"/>
                  <w:szCs w:val="24"/>
                  <w:lang w:val="en-US" w:bidi="ar"/>
                </w:rPr>
              </m:ctrlPr>
            </m:sub>
          </m:sSub>
          <m:d>
            <m:dPr>
              <m:ctrlPr>
                <w:rPr>
                  <w:rFonts w:hint="default" w:ascii="Cambria Math" w:hAnsi="Cambria Math" w:cs="Times New Roman"/>
                  <w:i/>
                  <w:kern w:val="0"/>
                  <w:sz w:val="24"/>
                  <w:szCs w:val="24"/>
                  <w:lang w:val="en-US" w:bidi="ar"/>
                </w:rPr>
              </m:ctrlPr>
            </m:dPr>
            <m:e>
              <m:sSub>
                <m:sSubPr>
                  <m:ctrlPr>
                    <w:rPr>
                      <w:rFonts w:hint="default" w:ascii="Cambria Math" w:hAnsi="Cambria Math" w:cs="Times New Roman"/>
                      <w:i/>
                      <w:kern w:val="0"/>
                      <w:sz w:val="24"/>
                      <w:szCs w:val="24"/>
                      <w:lang w:val="en-US" w:bidi="ar"/>
                    </w:rPr>
                  </m:ctrlPr>
                </m:sSubPr>
                <m:e>
                  <m:r>
                    <m:rPr>
                      <m:nor/>
                    </m:rPr>
                    <w:rPr>
                      <w:rFonts w:hint="default" w:ascii="Times New Roman" w:hAnsi="Times New Roman" w:cs="Times New Roman"/>
                      <w:i/>
                      <w:kern w:val="0"/>
                      <w:sz w:val="24"/>
                      <w:szCs w:val="24"/>
                      <w:lang w:val="en-US" w:bidi="ar"/>
                    </w:rPr>
                    <m:t>η</m:t>
                  </m:r>
                  <m:ctrlPr>
                    <w:rPr>
                      <w:rFonts w:hint="default" w:ascii="Cambria Math" w:hAnsi="Cambria Math" w:cs="Times New Roman"/>
                      <w:i/>
                      <w:kern w:val="0"/>
                      <w:sz w:val="24"/>
                      <w:szCs w:val="24"/>
                      <w:lang w:val="en-US" w:bidi="ar"/>
                    </w:rPr>
                  </m:ctrlPr>
                </m:e>
                <m:sub>
                  <m:r>
                    <m:rPr>
                      <m:nor/>
                      <m:sty m:val="p"/>
                    </m:rPr>
                    <w:rPr>
                      <w:rFonts w:hint="default" w:ascii="Times New Roman" w:hAnsi="Times New Roman" w:cs="Times New Roman"/>
                      <w:b w:val="0"/>
                      <w:i w:val="0"/>
                      <w:iCs/>
                      <w:kern w:val="0"/>
                      <w:sz w:val="24"/>
                      <w:szCs w:val="24"/>
                      <w:lang w:val="en-US" w:eastAsia="zh-CN" w:bidi="ar"/>
                    </w:rPr>
                    <m:t>s</m:t>
                  </m:r>
                  <m:ctrlPr>
                    <w:rPr>
                      <w:rFonts w:hint="default" w:ascii="Cambria Math" w:hAnsi="Cambria Math" w:cs="Times New Roman"/>
                      <w:i/>
                      <w:kern w:val="0"/>
                      <w:sz w:val="24"/>
                      <w:szCs w:val="24"/>
                      <w:lang w:val="en-US" w:bidi="ar"/>
                    </w:rPr>
                  </m:ctrlPr>
                </m:sub>
              </m:sSub>
              <m:ctrlPr>
                <w:rPr>
                  <w:rFonts w:hint="default" w:ascii="Cambria Math" w:hAnsi="Cambria Math" w:cs="Times New Roman"/>
                  <w:i/>
                  <w:kern w:val="0"/>
                  <w:sz w:val="24"/>
                  <w:szCs w:val="24"/>
                  <w:lang w:val="en-US" w:bidi="ar"/>
                </w:rPr>
              </m:ctrlPr>
            </m:e>
          </m:d>
          <m:r>
            <m:rPr>
              <m:nor/>
              <m:sty m:val="p"/>
            </m:rPr>
            <w:rPr>
              <w:rFonts w:hint="default" w:ascii="Times New Roman" w:hAnsi="Times New Roman" w:cs="Times New Roman"/>
              <w:b w:val="0"/>
              <w:i w:val="0"/>
              <w:sz w:val="24"/>
              <w:lang w:val="en-US" w:eastAsia="zh-CN"/>
            </w:rPr>
            <m:t>=</m:t>
          </m:r>
          <m:f>
            <m:fPr>
              <m:ctrlPr>
                <w:rPr>
                  <w:rFonts w:hint="default" w:ascii="Cambria Math" w:hAnsi="Cambria Math" w:cs="Times New Roman"/>
                  <w:i/>
                  <w:sz w:val="24"/>
                  <w:lang w:val="en-US" w:eastAsia="zh-CN"/>
                </w:rPr>
              </m:ctrlPr>
            </m:fPr>
            <m:num>
              <m:r>
                <m:rPr>
                  <m:nor/>
                  <m:sty m:val="p"/>
                </m:rPr>
                <w:rPr>
                  <w:rFonts w:hint="default" w:ascii="Times New Roman" w:hAnsi="Times New Roman" w:cs="Times New Roman"/>
                  <w:b w:val="0"/>
                  <w:i w:val="0"/>
                  <w:sz w:val="24"/>
                  <w:lang w:val="en-US" w:eastAsia="zh-CN"/>
                </w:rPr>
                <m:t>1%</m:t>
              </m:r>
              <m:ctrlPr>
                <w:rPr>
                  <w:rFonts w:hint="default" w:ascii="Cambria Math" w:hAnsi="Cambria Math" w:cs="Times New Roman"/>
                  <w:i/>
                  <w:sz w:val="24"/>
                  <w:lang w:val="en-US" w:eastAsia="zh-CN"/>
                </w:rPr>
              </m:ctrlPr>
            </m:num>
            <m:den>
              <m:rad>
                <m:radPr>
                  <m:degHide m:val="1"/>
                  <m:ctrlPr>
                    <w:rPr>
                      <w:rFonts w:hint="default" w:ascii="Cambria Math" w:hAnsi="Cambria Math" w:cs="Times New Roman"/>
                      <w:i/>
                      <w:sz w:val="24"/>
                      <w:lang w:val="en-US" w:eastAsia="zh-CN"/>
                    </w:rPr>
                  </m:ctrlPr>
                </m:radPr>
                <m:deg>
                  <m:ctrlPr>
                    <w:rPr>
                      <w:rFonts w:hint="default" w:ascii="Cambria Math" w:hAnsi="Cambria Math" w:cs="Times New Roman"/>
                      <w:i/>
                      <w:sz w:val="24"/>
                      <w:lang w:val="en-US" w:eastAsia="zh-CN"/>
                    </w:rPr>
                  </m:ctrlPr>
                </m:deg>
                <m:e>
                  <m:r>
                    <m:rPr>
                      <m:nor/>
                      <m:sty m:val="p"/>
                    </m:rPr>
                    <w:rPr>
                      <w:rFonts w:hint="default" w:ascii="Times New Roman" w:hAnsi="Times New Roman" w:cs="Times New Roman"/>
                      <w:b w:val="0"/>
                      <w:i w:val="0"/>
                      <w:sz w:val="24"/>
                      <w:lang w:val="en-US" w:eastAsia="zh-CN"/>
                    </w:rPr>
                    <m:t>3</m:t>
                  </m:r>
                  <m:ctrlPr>
                    <w:rPr>
                      <w:rFonts w:hint="default" w:ascii="Cambria Math" w:hAnsi="Cambria Math" w:cs="Times New Roman"/>
                      <w:i/>
                      <w:sz w:val="24"/>
                      <w:lang w:val="en-US" w:eastAsia="zh-CN"/>
                    </w:rPr>
                  </m:ctrlPr>
                </m:e>
              </m:rad>
              <m:ctrlPr>
                <w:rPr>
                  <w:rFonts w:hint="default" w:ascii="Cambria Math" w:hAnsi="Cambria Math" w:cs="Times New Roman"/>
                  <w:sz w:val="24"/>
                  <w:lang w:val="en-US" w:eastAsia="zh-CN"/>
                </w:rPr>
              </m:ctrlPr>
            </m:den>
          </m:f>
          <m:r>
            <m:rPr>
              <m:nor/>
              <m:sty m:val="p"/>
            </m:rPr>
            <w:rPr>
              <w:rFonts w:hint="default" w:ascii="Times New Roman" w:hAnsi="Times New Roman" w:cs="Times New Roman"/>
              <w:b w:val="0"/>
              <w:i w:val="0"/>
              <w:kern w:val="0"/>
              <w:sz w:val="24"/>
              <w:szCs w:val="24"/>
              <w:lang w:val="en-US" w:bidi="ar"/>
            </w:rPr>
            <m:t>∙</m:t>
          </m:r>
          <m:sSub>
            <m:sSubPr>
              <m:ctrlPr>
                <w:rPr>
                  <w:rFonts w:hint="default" w:ascii="Cambria Math" w:hAnsi="Cambria Math" w:cs="Times New Roman"/>
                  <w:i/>
                  <w:kern w:val="0"/>
                  <w:sz w:val="24"/>
                  <w:szCs w:val="24"/>
                  <w:lang w:val="en-US" w:bidi="ar"/>
                </w:rPr>
              </m:ctrlPr>
            </m:sSubPr>
            <m:e>
              <m:r>
                <m:rPr>
                  <m:nor/>
                </m:rPr>
                <w:rPr>
                  <w:rFonts w:hint="default" w:ascii="Times New Roman" w:hAnsi="Times New Roman" w:cs="Times New Roman"/>
                  <w:i/>
                  <w:kern w:val="0"/>
                  <w:sz w:val="24"/>
                  <w:szCs w:val="24"/>
                  <w:lang w:val="en-US" w:bidi="ar"/>
                </w:rPr>
                <m:t>η</m:t>
              </m:r>
              <m:ctrlPr>
                <w:rPr>
                  <w:rFonts w:hint="default" w:ascii="Cambria Math" w:hAnsi="Cambria Math" w:cs="Times New Roman"/>
                  <w:i/>
                  <w:kern w:val="0"/>
                  <w:sz w:val="24"/>
                  <w:szCs w:val="24"/>
                  <w:lang w:val="en-US" w:bidi="ar"/>
                </w:rPr>
              </m:ctrlPr>
            </m:e>
            <m:sub>
              <m:r>
                <m:rPr>
                  <m:nor/>
                  <m:sty m:val="p"/>
                </m:rPr>
                <w:rPr>
                  <w:rFonts w:hint="default" w:ascii="Times New Roman" w:hAnsi="Times New Roman" w:cs="Times New Roman"/>
                  <w:b w:val="0"/>
                  <w:i w:val="0"/>
                  <w:iCs/>
                  <w:kern w:val="0"/>
                  <w:sz w:val="24"/>
                  <w:szCs w:val="24"/>
                  <w:lang w:val="en-US" w:eastAsia="zh-CN" w:bidi="ar"/>
                </w:rPr>
                <m:t>s</m:t>
              </m:r>
              <m:ctrlPr>
                <w:rPr>
                  <w:rFonts w:hint="default" w:ascii="Cambria Math" w:hAnsi="Cambria Math" w:cs="Times New Roman"/>
                  <w:i/>
                  <w:kern w:val="0"/>
                  <w:sz w:val="24"/>
                  <w:szCs w:val="24"/>
                  <w:lang w:val="en-US" w:bidi="ar"/>
                </w:rPr>
              </m:ctrlPr>
            </m:sub>
          </m:sSub>
          <m:r>
            <m:rPr>
              <m:nor/>
              <m:sty m:val="p"/>
            </m:rPr>
            <w:rPr>
              <w:rFonts w:hint="default" w:ascii="Times New Roman" w:hAnsi="Times New Roman" w:cs="Times New Roman"/>
              <w:b w:val="0"/>
              <w:i w:val="0"/>
              <w:sz w:val="24"/>
              <w:lang w:val="en-US"/>
            </w:rPr>
            <m:t>≈</m:t>
          </m:r>
          <m:r>
            <m:rPr>
              <m:nor/>
              <m:sty m:val="p"/>
            </m:rPr>
            <w:rPr>
              <w:rFonts w:hint="default" w:ascii="Times New Roman" w:hAnsi="Times New Roman" w:cs="Times New Roman"/>
              <w:b w:val="0"/>
              <w:i w:val="0"/>
              <w:sz w:val="24"/>
              <w:lang w:val="en-US" w:eastAsia="zh-CN"/>
            </w:rPr>
            <m:t>0.58%</m:t>
          </m:r>
          <m:r>
            <m:rPr>
              <m:nor/>
              <m:sty m:val="p"/>
            </m:rPr>
            <w:rPr>
              <w:rFonts w:hint="default" w:ascii="Times New Roman" w:hAnsi="Times New Roman" w:cs="Times New Roman"/>
              <w:b w:val="0"/>
              <w:i w:val="0"/>
              <w:iCs/>
              <w:kern w:val="0"/>
              <w:sz w:val="24"/>
              <w:szCs w:val="24"/>
              <w:lang w:val="en-US" w:bidi="ar"/>
            </w:rPr>
            <m:t>∙</m:t>
          </m:r>
          <m:sSub>
            <m:sSubPr>
              <m:ctrlPr>
                <w:rPr>
                  <w:rFonts w:hint="default" w:ascii="Cambria Math" w:hAnsi="Cambria Math" w:cs="Times New Roman"/>
                  <w:i/>
                  <w:kern w:val="0"/>
                  <w:sz w:val="24"/>
                  <w:szCs w:val="24"/>
                  <w:lang w:val="en-US" w:bidi="ar"/>
                </w:rPr>
              </m:ctrlPr>
            </m:sSubPr>
            <m:e>
              <m:r>
                <m:rPr>
                  <m:nor/>
                </m:rPr>
                <w:rPr>
                  <w:rFonts w:hint="default" w:ascii="Times New Roman" w:hAnsi="Times New Roman" w:cs="Times New Roman"/>
                  <w:i/>
                  <w:kern w:val="0"/>
                  <w:sz w:val="24"/>
                  <w:szCs w:val="24"/>
                  <w:lang w:val="en-US" w:bidi="ar"/>
                </w:rPr>
                <m:t>η</m:t>
              </m:r>
              <m:ctrlPr>
                <w:rPr>
                  <w:rFonts w:hint="default" w:ascii="Cambria Math" w:hAnsi="Cambria Math" w:cs="Times New Roman"/>
                  <w:i/>
                  <w:kern w:val="0"/>
                  <w:sz w:val="24"/>
                  <w:szCs w:val="24"/>
                  <w:lang w:val="en-US" w:bidi="ar"/>
                </w:rPr>
              </m:ctrlPr>
            </m:e>
            <m:sub>
              <m:r>
                <m:rPr>
                  <m:nor/>
                  <m:sty m:val="p"/>
                </m:rPr>
                <w:rPr>
                  <w:rFonts w:hint="default" w:ascii="Times New Roman" w:hAnsi="Times New Roman" w:cs="Times New Roman"/>
                  <w:b w:val="0"/>
                  <w:i w:val="0"/>
                  <w:iCs/>
                  <w:kern w:val="0"/>
                  <w:sz w:val="24"/>
                  <w:szCs w:val="24"/>
                  <w:lang w:val="en-US" w:eastAsia="zh-CN" w:bidi="ar"/>
                </w:rPr>
                <m:t>s</m:t>
              </m:r>
              <m:ctrlPr>
                <w:rPr>
                  <w:rFonts w:hint="default" w:ascii="Cambria Math" w:hAnsi="Cambria Math" w:cs="Times New Roman"/>
                  <w:i/>
                  <w:kern w:val="0"/>
                  <w:sz w:val="24"/>
                  <w:szCs w:val="24"/>
                  <w:lang w:val="en-US" w:bidi="ar"/>
                </w:rPr>
              </m:ctrlPr>
            </m:sub>
          </m:sSub>
        </m:oMath>
      </m:oMathPara>
    </w:p>
    <w:p w14:paraId="70230658">
      <w:pPr>
        <w:keepNext w:val="0"/>
        <w:keepLines w:val="0"/>
        <w:widowControl w:val="0"/>
        <w:numPr>
          <w:ilvl w:val="0"/>
          <w:numId w:val="3"/>
        </w:numPr>
        <w:suppressLineNumbers w:val="0"/>
        <w:spacing w:before="0" w:beforeAutospacing="0" w:after="0" w:afterAutospacing="0" w:line="360" w:lineRule="auto"/>
        <w:ind w:left="0" w:right="0" w:firstLine="480" w:firstLineChars="200"/>
        <w:jc w:val="both"/>
        <w:rPr>
          <w:rFonts w:hint="default" w:cs="宋体"/>
          <w:i w:val="0"/>
          <w:iCs/>
          <w:kern w:val="0"/>
          <w:sz w:val="24"/>
          <w:szCs w:val="24"/>
          <w:lang w:val="en-US" w:eastAsia="zh-CN" w:bidi="ar"/>
        </w:rPr>
      </w:pPr>
      <w:r>
        <w:rPr>
          <w:rFonts w:hint="eastAsia" w:cs="宋体"/>
          <w:i w:val="0"/>
          <w:iCs/>
          <w:kern w:val="0"/>
          <w:sz w:val="24"/>
          <w:szCs w:val="24"/>
          <w:lang w:val="en-US" w:eastAsia="zh-CN" w:bidi="ar"/>
        </w:rPr>
        <w:t>温度计误差导致的标准黏度液量值差异引入的不确定度</w:t>
      </w:r>
      <m:oMath>
        <m:sSub>
          <m:sSubPr>
            <m:ctrlPr>
              <w:rPr>
                <w:rFonts w:ascii="Cambria Math" w:hAnsi="Cambria Math" w:cs="宋体"/>
                <w:i/>
                <w:kern w:val="0"/>
                <w:sz w:val="24"/>
                <w:szCs w:val="24"/>
                <w:lang w:val="en-US" w:bidi="ar"/>
              </w:rPr>
            </m:ctrlPr>
          </m:sSubPr>
          <m:e>
            <m:r>
              <m:rPr/>
              <w:rPr>
                <w:rFonts w:hint="default" w:ascii="Times New Roman" w:hAnsi="Times New Roman" w:cs="宋体"/>
                <w:kern w:val="0"/>
                <w:sz w:val="24"/>
                <w:szCs w:val="24"/>
                <w:lang w:val="en-US" w:eastAsia="zh-CN" w:bidi="ar"/>
              </w:rPr>
              <m:t>u</m:t>
            </m:r>
            <m:ctrlPr>
              <w:rPr>
                <w:rFonts w:ascii="Cambria Math" w:hAnsi="Cambria Math" w:cs="宋体"/>
                <w:i/>
                <w:kern w:val="0"/>
                <w:sz w:val="24"/>
                <w:szCs w:val="24"/>
                <w:lang w:val="en-US" w:bidi="ar"/>
              </w:rPr>
            </m:ctrlPr>
          </m:e>
          <m:sub>
            <m:r>
              <m:rPr>
                <m:sty m:val="p"/>
              </m:rPr>
              <w:rPr>
                <w:rFonts w:hint="default" w:cs="宋体"/>
                <w:kern w:val="0"/>
                <w:sz w:val="24"/>
                <w:szCs w:val="24"/>
                <w:lang w:val="en-US" w:eastAsia="zh-CN" w:bidi="ar"/>
              </w:rPr>
              <m:t>3</m:t>
            </m:r>
            <m:ctrlPr>
              <w:rPr>
                <w:rFonts w:ascii="Cambria Math" w:hAnsi="Cambria Math" w:cs="宋体"/>
                <w:i/>
                <w:kern w:val="0"/>
                <w:sz w:val="24"/>
                <w:szCs w:val="24"/>
                <w:lang w:val="en-US" w:bidi="ar"/>
              </w:rPr>
            </m:ctrlPr>
          </m:sub>
        </m:sSub>
        <m:d>
          <m:dPr>
            <m:ctrlPr>
              <w:rPr>
                <w:rFonts w:ascii="Cambria Math" w:hAnsi="Cambria Math" w:cs="宋体"/>
                <w:i/>
                <w:kern w:val="0"/>
                <w:sz w:val="24"/>
                <w:szCs w:val="24"/>
                <w:lang w:val="en-US" w:bidi="ar"/>
              </w:rPr>
            </m:ctrlPr>
          </m:dPr>
          <m:e>
            <m:sSub>
              <m:sSubPr>
                <m:ctrlPr>
                  <w:rPr>
                    <w:rFonts w:ascii="Cambria Math" w:hAnsi="Cambria Math" w:cs="宋体"/>
                    <w:i/>
                    <w:kern w:val="0"/>
                    <w:sz w:val="24"/>
                    <w:szCs w:val="24"/>
                    <w:lang w:val="en-US" w:bidi="ar"/>
                  </w:rPr>
                </m:ctrlPr>
              </m:sSubPr>
              <m:e>
                <m:r>
                  <m:rPr/>
                  <w:rPr>
                    <w:rFonts w:ascii="Cambria Math" w:hAnsi="Cambria Math" w:cs="宋体"/>
                    <w:kern w:val="0"/>
                    <w:sz w:val="24"/>
                    <w:szCs w:val="24"/>
                    <w:lang w:val="en-US" w:bidi="ar"/>
                  </w:rPr>
                  <m:t>η</m:t>
                </m:r>
                <m:ctrlPr>
                  <w:rPr>
                    <w:rFonts w:ascii="Cambria Math" w:hAnsi="Cambria Math" w:cs="宋体"/>
                    <w:i/>
                    <w:kern w:val="0"/>
                    <w:sz w:val="24"/>
                    <w:szCs w:val="24"/>
                    <w:lang w:val="en-US" w:bidi="ar"/>
                  </w:rPr>
                </m:ctrlPr>
              </m:e>
              <m:sub>
                <m:r>
                  <m:rPr/>
                  <w:rPr>
                    <w:rFonts w:hint="default" w:ascii="Cambria Math" w:hAnsi="Cambria Math" w:cs="宋体"/>
                    <w:kern w:val="0"/>
                    <w:sz w:val="24"/>
                    <w:szCs w:val="24"/>
                    <w:lang w:val="en-US" w:eastAsia="zh-CN" w:bidi="ar"/>
                  </w:rPr>
                  <m:t>s</m:t>
                </m:r>
                <m:ctrlPr>
                  <w:rPr>
                    <w:rFonts w:ascii="Cambria Math" w:hAnsi="Cambria Math" w:cs="宋体"/>
                    <w:i/>
                    <w:kern w:val="0"/>
                    <w:sz w:val="24"/>
                    <w:szCs w:val="24"/>
                    <w:lang w:val="en-US" w:bidi="ar"/>
                  </w:rPr>
                </m:ctrlPr>
              </m:sub>
            </m:sSub>
            <m:ctrlPr>
              <w:rPr>
                <w:rFonts w:ascii="Cambria Math" w:hAnsi="Cambria Math" w:cs="宋体"/>
                <w:i/>
                <w:kern w:val="0"/>
                <w:sz w:val="24"/>
                <w:szCs w:val="24"/>
                <w:lang w:val="en-US" w:bidi="ar"/>
              </w:rPr>
            </m:ctrlPr>
          </m:e>
        </m:d>
      </m:oMath>
      <w:r>
        <w:rPr>
          <w:rFonts w:hint="eastAsia" w:cs="宋体"/>
          <w:i w:val="0"/>
          <w:iCs/>
          <w:kern w:val="0"/>
          <w:sz w:val="24"/>
          <w:szCs w:val="24"/>
          <w:lang w:val="en-US" w:eastAsia="zh-CN" w:bidi="ar"/>
        </w:rPr>
        <w:t>。</w:t>
      </w:r>
    </w:p>
    <w:p w14:paraId="3C074A05">
      <w:pPr>
        <w:keepNext w:val="0"/>
        <w:keepLines w:val="0"/>
        <w:widowControl w:val="0"/>
        <w:suppressLineNumbers w:val="0"/>
        <w:spacing w:before="0" w:beforeAutospacing="0" w:after="0" w:afterAutospacing="0" w:line="360" w:lineRule="auto"/>
        <w:ind w:right="0" w:firstLine="480" w:firstLineChars="200"/>
        <w:jc w:val="both"/>
        <w:rPr>
          <w:rFonts w:hint="eastAsia"/>
          <w:sz w:val="24"/>
          <w:lang w:val="en-US" w:eastAsia="zh-CN"/>
        </w:rPr>
      </w:pPr>
      <w:r>
        <w:rPr>
          <w:rFonts w:hint="eastAsia"/>
          <w:sz w:val="24"/>
          <w:lang w:val="en-US" w:eastAsia="zh-CN"/>
        </w:rPr>
        <w:t>规范要求使用分度值不大于0.1℃的温度计，标准黏度液黏温变化率不大于0.5%/0.05℃，假定为均匀分布，则：</w:t>
      </w:r>
    </w:p>
    <w:p w14:paraId="78BAC5A6">
      <w:pPr>
        <w:keepNext w:val="0"/>
        <w:keepLines w:val="0"/>
        <w:widowControl w:val="0"/>
        <w:suppressLineNumbers w:val="0"/>
        <w:spacing w:before="0" w:beforeAutospacing="0" w:after="0" w:afterAutospacing="0" w:line="360" w:lineRule="auto"/>
        <w:ind w:right="0" w:firstLine="480" w:firstLineChars="200"/>
        <w:jc w:val="both"/>
        <w:rPr>
          <w:rFonts w:hint="default" w:hAnsi="Times New Roman" w:cs="Times New Roman"/>
          <w:b w:val="0"/>
          <w:i w:val="0"/>
          <w:sz w:val="24"/>
          <w:lang w:val="en-US" w:eastAsia="zh-CN"/>
        </w:rPr>
      </w:pPr>
      <m:oMathPara>
        <m:oMath>
          <m:sSub>
            <m:sSubPr>
              <m:ctrlPr>
                <w:rPr>
                  <w:rFonts w:hint="default" w:ascii="Cambria Math" w:hAnsi="Cambria Math" w:cs="Times New Roman"/>
                  <w:i/>
                  <w:kern w:val="0"/>
                  <w:sz w:val="24"/>
                  <w:szCs w:val="24"/>
                  <w:lang w:val="en-US" w:bidi="ar"/>
                </w:rPr>
              </m:ctrlPr>
            </m:sSubPr>
            <m:e>
              <m:r>
                <m:rPr>
                  <m:nor/>
                </m:rPr>
                <w:rPr>
                  <w:rFonts w:hint="default" w:ascii="Times New Roman" w:hAnsi="Times New Roman" w:cs="Times New Roman"/>
                  <w:i/>
                  <w:kern w:val="0"/>
                  <w:sz w:val="24"/>
                  <w:szCs w:val="24"/>
                  <w:lang w:val="en-US" w:eastAsia="zh-CN" w:bidi="ar"/>
                </w:rPr>
                <m:t>u</m:t>
              </m:r>
              <m:ctrlPr>
                <w:rPr>
                  <w:rFonts w:hint="default" w:ascii="Cambria Math" w:hAnsi="Cambria Math" w:cs="Times New Roman"/>
                  <w:i/>
                  <w:kern w:val="0"/>
                  <w:sz w:val="24"/>
                  <w:szCs w:val="24"/>
                  <w:lang w:val="en-US" w:bidi="ar"/>
                </w:rPr>
              </m:ctrlPr>
            </m:e>
            <m:sub>
              <m:r>
                <m:rPr>
                  <m:nor/>
                  <m:sty m:val="p"/>
                </m:rPr>
                <w:rPr>
                  <w:rFonts w:hint="default" w:ascii="Times New Roman" w:hAnsi="Times New Roman" w:cs="Times New Roman"/>
                  <w:b w:val="0"/>
                  <w:i w:val="0"/>
                  <w:kern w:val="0"/>
                  <w:sz w:val="24"/>
                  <w:szCs w:val="24"/>
                  <w:lang w:val="en-US" w:eastAsia="zh-CN" w:bidi="ar"/>
                </w:rPr>
                <m:t>3</m:t>
              </m:r>
              <m:ctrlPr>
                <w:rPr>
                  <w:rFonts w:hint="default" w:ascii="Cambria Math" w:hAnsi="Cambria Math" w:cs="Times New Roman"/>
                  <w:i/>
                  <w:kern w:val="0"/>
                  <w:sz w:val="24"/>
                  <w:szCs w:val="24"/>
                  <w:lang w:val="en-US" w:bidi="ar"/>
                </w:rPr>
              </m:ctrlPr>
            </m:sub>
          </m:sSub>
          <m:d>
            <m:dPr>
              <m:ctrlPr>
                <w:rPr>
                  <w:rFonts w:hint="default" w:ascii="Cambria Math" w:hAnsi="Cambria Math" w:cs="Times New Roman"/>
                  <w:i/>
                  <w:kern w:val="0"/>
                  <w:sz w:val="24"/>
                  <w:szCs w:val="24"/>
                  <w:lang w:val="en-US" w:bidi="ar"/>
                </w:rPr>
              </m:ctrlPr>
            </m:dPr>
            <m:e>
              <m:sSub>
                <m:sSubPr>
                  <m:ctrlPr>
                    <w:rPr>
                      <w:rFonts w:hint="default" w:ascii="Cambria Math" w:hAnsi="Cambria Math" w:cs="Times New Roman"/>
                      <w:i/>
                      <w:kern w:val="0"/>
                      <w:sz w:val="24"/>
                      <w:szCs w:val="24"/>
                      <w:lang w:val="en-US" w:bidi="ar"/>
                    </w:rPr>
                  </m:ctrlPr>
                </m:sSubPr>
                <m:e>
                  <m:r>
                    <m:rPr>
                      <m:nor/>
                    </m:rPr>
                    <w:rPr>
                      <w:rFonts w:hint="default" w:ascii="Times New Roman" w:hAnsi="Times New Roman" w:cs="Times New Roman"/>
                      <w:i/>
                      <w:kern w:val="0"/>
                      <w:sz w:val="24"/>
                      <w:szCs w:val="24"/>
                      <w:lang w:val="en-US" w:bidi="ar"/>
                    </w:rPr>
                    <m:t>η</m:t>
                  </m:r>
                  <m:ctrlPr>
                    <w:rPr>
                      <w:rFonts w:hint="default" w:ascii="Cambria Math" w:hAnsi="Cambria Math" w:cs="Times New Roman"/>
                      <w:i/>
                      <w:kern w:val="0"/>
                      <w:sz w:val="24"/>
                      <w:szCs w:val="24"/>
                      <w:lang w:val="en-US" w:bidi="ar"/>
                    </w:rPr>
                  </m:ctrlPr>
                </m:e>
                <m:sub>
                  <m:r>
                    <m:rPr>
                      <m:nor/>
                      <m:sty m:val="p"/>
                    </m:rPr>
                    <w:rPr>
                      <w:rFonts w:hint="default" w:ascii="Times New Roman" w:hAnsi="Times New Roman" w:cs="Times New Roman"/>
                      <w:b w:val="0"/>
                      <w:i w:val="0"/>
                      <w:iCs/>
                      <w:kern w:val="0"/>
                      <w:sz w:val="24"/>
                      <w:szCs w:val="24"/>
                      <w:lang w:val="en-US" w:eastAsia="zh-CN" w:bidi="ar"/>
                    </w:rPr>
                    <m:t>s</m:t>
                  </m:r>
                  <m:ctrlPr>
                    <w:rPr>
                      <w:rFonts w:hint="default" w:ascii="Cambria Math" w:hAnsi="Cambria Math" w:cs="Times New Roman"/>
                      <w:i/>
                      <w:kern w:val="0"/>
                      <w:sz w:val="24"/>
                      <w:szCs w:val="24"/>
                      <w:lang w:val="en-US" w:bidi="ar"/>
                    </w:rPr>
                  </m:ctrlPr>
                </m:sub>
              </m:sSub>
              <m:ctrlPr>
                <w:rPr>
                  <w:rFonts w:hint="default" w:ascii="Cambria Math" w:hAnsi="Cambria Math" w:cs="Times New Roman"/>
                  <w:i/>
                  <w:kern w:val="0"/>
                  <w:sz w:val="24"/>
                  <w:szCs w:val="24"/>
                  <w:lang w:val="en-US" w:bidi="ar"/>
                </w:rPr>
              </m:ctrlPr>
            </m:e>
          </m:d>
          <m:r>
            <m:rPr>
              <m:nor/>
              <m:sty m:val="p"/>
            </m:rPr>
            <w:rPr>
              <w:rFonts w:hint="default" w:ascii="Times New Roman" w:hAnsi="Times New Roman" w:cs="Times New Roman"/>
              <w:b w:val="0"/>
              <w:i w:val="0"/>
              <w:sz w:val="24"/>
              <w:lang w:val="en-US" w:eastAsia="zh-CN"/>
            </w:rPr>
            <m:t>=</m:t>
          </m:r>
          <m:f>
            <m:fPr>
              <m:ctrlPr>
                <w:rPr>
                  <w:rFonts w:hint="default" w:ascii="Cambria Math" w:hAnsi="Cambria Math" w:cs="Times New Roman"/>
                  <w:i/>
                  <w:sz w:val="24"/>
                  <w:lang w:val="en-US" w:eastAsia="zh-CN"/>
                </w:rPr>
              </m:ctrlPr>
            </m:fPr>
            <m:num>
              <m:r>
                <m:rPr>
                  <m:nor/>
                  <m:sty m:val="p"/>
                </m:rPr>
                <w:rPr>
                  <w:rFonts w:hint="default" w:ascii="Times New Roman" w:hAnsi="Times New Roman" w:cs="Times New Roman"/>
                  <w:b w:val="0"/>
                  <w:i w:val="0"/>
                  <w:sz w:val="24"/>
                  <w:lang w:val="en-US" w:eastAsia="zh-CN"/>
                </w:rPr>
                <m:t>0.5%</m:t>
              </m:r>
              <m:ctrlPr>
                <w:rPr>
                  <w:rFonts w:hint="default" w:ascii="Cambria Math" w:hAnsi="Cambria Math" w:cs="Times New Roman"/>
                  <w:i/>
                  <w:sz w:val="24"/>
                  <w:lang w:val="en-US" w:eastAsia="zh-CN"/>
                </w:rPr>
              </m:ctrlPr>
            </m:num>
            <m:den>
              <m:rad>
                <m:radPr>
                  <m:degHide m:val="1"/>
                  <m:ctrlPr>
                    <w:rPr>
                      <w:rFonts w:hint="default" w:ascii="Cambria Math" w:hAnsi="Cambria Math" w:cs="Times New Roman"/>
                      <w:i/>
                      <w:sz w:val="24"/>
                      <w:lang w:val="en-US" w:eastAsia="zh-CN"/>
                    </w:rPr>
                  </m:ctrlPr>
                </m:radPr>
                <m:deg>
                  <m:ctrlPr>
                    <w:rPr>
                      <w:rFonts w:hint="default" w:ascii="Cambria Math" w:hAnsi="Cambria Math" w:cs="Times New Roman"/>
                      <w:i/>
                      <w:sz w:val="24"/>
                      <w:lang w:val="en-US" w:eastAsia="zh-CN"/>
                    </w:rPr>
                  </m:ctrlPr>
                </m:deg>
                <m:e>
                  <m:r>
                    <m:rPr>
                      <m:nor/>
                      <m:sty m:val="p"/>
                    </m:rPr>
                    <w:rPr>
                      <w:rFonts w:hint="default" w:ascii="Times New Roman" w:hAnsi="Times New Roman" w:cs="Times New Roman"/>
                      <w:b w:val="0"/>
                      <w:i w:val="0"/>
                      <w:sz w:val="24"/>
                      <w:lang w:val="en-US" w:eastAsia="zh-CN"/>
                    </w:rPr>
                    <m:t>3</m:t>
                  </m:r>
                  <m:ctrlPr>
                    <w:rPr>
                      <w:rFonts w:hint="default" w:ascii="Cambria Math" w:hAnsi="Cambria Math" w:cs="Times New Roman"/>
                      <w:i/>
                      <w:sz w:val="24"/>
                      <w:lang w:val="en-US" w:eastAsia="zh-CN"/>
                    </w:rPr>
                  </m:ctrlPr>
                </m:e>
              </m:rad>
              <m:ctrlPr>
                <w:rPr>
                  <w:rFonts w:hint="default" w:ascii="Cambria Math" w:hAnsi="Cambria Math" w:cs="Times New Roman"/>
                  <w:i/>
                  <w:sz w:val="24"/>
                  <w:lang w:val="en-US" w:eastAsia="zh-CN"/>
                </w:rPr>
              </m:ctrlPr>
            </m:den>
          </m:f>
          <m:r>
            <m:rPr>
              <m:nor/>
              <m:sty m:val="p"/>
            </m:rPr>
            <w:rPr>
              <w:rFonts w:hint="default" w:ascii="Times New Roman" w:hAnsi="Times New Roman" w:cs="Times New Roman"/>
              <w:b w:val="0"/>
              <w:i w:val="0"/>
              <w:kern w:val="0"/>
              <w:sz w:val="24"/>
              <w:szCs w:val="24"/>
              <w:lang w:val="en-US" w:bidi="ar"/>
            </w:rPr>
            <m:t>∙</m:t>
          </m:r>
          <m:sSub>
            <m:sSubPr>
              <m:ctrlPr>
                <w:rPr>
                  <w:rFonts w:hint="default" w:ascii="Cambria Math" w:hAnsi="Cambria Math" w:cs="Times New Roman"/>
                  <w:i/>
                  <w:kern w:val="0"/>
                  <w:sz w:val="24"/>
                  <w:szCs w:val="24"/>
                  <w:lang w:val="en-US" w:bidi="ar"/>
                </w:rPr>
              </m:ctrlPr>
            </m:sSubPr>
            <m:e>
              <m:r>
                <m:rPr>
                  <m:nor/>
                </m:rPr>
                <w:rPr>
                  <w:rFonts w:hint="default" w:ascii="Times New Roman" w:hAnsi="Times New Roman" w:cs="Times New Roman"/>
                  <w:i/>
                  <w:kern w:val="0"/>
                  <w:sz w:val="24"/>
                  <w:szCs w:val="24"/>
                  <w:lang w:val="en-US" w:bidi="ar"/>
                </w:rPr>
                <m:t>η</m:t>
              </m:r>
              <m:ctrlPr>
                <w:rPr>
                  <w:rFonts w:hint="default" w:ascii="Cambria Math" w:hAnsi="Cambria Math" w:cs="Times New Roman"/>
                  <w:i/>
                  <w:kern w:val="0"/>
                  <w:sz w:val="24"/>
                  <w:szCs w:val="24"/>
                  <w:lang w:val="en-US" w:bidi="ar"/>
                </w:rPr>
              </m:ctrlPr>
            </m:e>
            <m:sub>
              <m:r>
                <m:rPr>
                  <m:nor/>
                  <m:sty m:val="p"/>
                </m:rPr>
                <w:rPr>
                  <w:rFonts w:hint="default" w:ascii="Times New Roman" w:hAnsi="Times New Roman" w:cs="Times New Roman"/>
                  <w:b w:val="0"/>
                  <w:i w:val="0"/>
                  <w:iCs/>
                  <w:kern w:val="0"/>
                  <w:sz w:val="24"/>
                  <w:szCs w:val="24"/>
                  <w:lang w:val="en-US" w:eastAsia="zh-CN" w:bidi="ar"/>
                </w:rPr>
                <m:t>s</m:t>
              </m:r>
              <m:ctrlPr>
                <w:rPr>
                  <w:rFonts w:hint="default" w:ascii="Cambria Math" w:hAnsi="Cambria Math" w:cs="Times New Roman"/>
                  <w:kern w:val="0"/>
                  <w:sz w:val="24"/>
                  <w:szCs w:val="24"/>
                  <w:lang w:val="en-US" w:bidi="ar"/>
                </w:rPr>
              </m:ctrlPr>
            </m:sub>
          </m:sSub>
          <m:r>
            <m:rPr>
              <m:nor/>
              <m:sty m:val="p"/>
            </m:rPr>
            <w:rPr>
              <w:rFonts w:hint="default" w:ascii="Times New Roman" w:hAnsi="Times New Roman" w:cs="Times New Roman"/>
              <w:b w:val="0"/>
              <w:i w:val="0"/>
              <w:kern w:val="0"/>
              <w:sz w:val="24"/>
              <w:szCs w:val="24"/>
              <w:lang w:val="en-US" w:bidi="ar"/>
            </w:rPr>
            <m:t>≈</m:t>
          </m:r>
          <m:r>
            <m:rPr>
              <m:nor/>
              <m:sty m:val="p"/>
            </m:rPr>
            <w:rPr>
              <w:rFonts w:hint="default" w:ascii="Times New Roman" w:hAnsi="Times New Roman" w:cs="Times New Roman"/>
              <w:b w:val="0"/>
              <w:i w:val="0"/>
              <w:sz w:val="24"/>
              <w:lang w:val="en-US" w:eastAsia="zh-CN"/>
            </w:rPr>
            <m:t>0.29%</m:t>
          </m:r>
          <m:r>
            <m:rPr>
              <m:nor/>
              <m:sty m:val="p"/>
            </m:rPr>
            <w:rPr>
              <w:rFonts w:hint="default" w:ascii="Times New Roman" w:hAnsi="Times New Roman" w:cs="Times New Roman"/>
              <w:b w:val="0"/>
              <w:i w:val="0"/>
              <w:iCs/>
              <w:kern w:val="0"/>
              <w:sz w:val="24"/>
              <w:szCs w:val="24"/>
              <w:lang w:val="en-US" w:bidi="ar"/>
            </w:rPr>
            <m:t>∙</m:t>
          </m:r>
          <m:sSub>
            <m:sSubPr>
              <m:ctrlPr>
                <w:rPr>
                  <w:rFonts w:hint="default" w:ascii="Cambria Math" w:hAnsi="Cambria Math" w:cs="Times New Roman"/>
                  <w:i/>
                  <w:kern w:val="0"/>
                  <w:sz w:val="24"/>
                  <w:szCs w:val="24"/>
                  <w:lang w:val="en-US" w:bidi="ar"/>
                </w:rPr>
              </m:ctrlPr>
            </m:sSubPr>
            <m:e>
              <m:r>
                <m:rPr>
                  <m:nor/>
                </m:rPr>
                <w:rPr>
                  <w:rFonts w:hint="default" w:ascii="Times New Roman" w:hAnsi="Times New Roman" w:cs="Times New Roman"/>
                  <w:i/>
                  <w:kern w:val="0"/>
                  <w:sz w:val="24"/>
                  <w:szCs w:val="24"/>
                  <w:lang w:val="en-US" w:bidi="ar"/>
                </w:rPr>
                <m:t>η</m:t>
              </m:r>
              <m:ctrlPr>
                <w:rPr>
                  <w:rFonts w:hint="default" w:ascii="Cambria Math" w:hAnsi="Cambria Math" w:cs="Times New Roman"/>
                  <w:i/>
                  <w:kern w:val="0"/>
                  <w:sz w:val="24"/>
                  <w:szCs w:val="24"/>
                  <w:lang w:val="en-US" w:bidi="ar"/>
                </w:rPr>
              </m:ctrlPr>
            </m:e>
            <m:sub>
              <m:r>
                <m:rPr>
                  <m:nor/>
                  <m:sty m:val="p"/>
                </m:rPr>
                <w:rPr>
                  <w:rFonts w:hint="default" w:ascii="Times New Roman" w:hAnsi="Times New Roman" w:cs="Times New Roman"/>
                  <w:b w:val="0"/>
                  <w:i w:val="0"/>
                  <w:iCs/>
                  <w:kern w:val="0"/>
                  <w:sz w:val="24"/>
                  <w:szCs w:val="24"/>
                  <w:lang w:val="en-US" w:eastAsia="zh-CN" w:bidi="ar"/>
                </w:rPr>
                <m:t>s</m:t>
              </m:r>
              <m:ctrlPr>
                <w:rPr>
                  <w:rFonts w:hint="default" w:ascii="Cambria Math" w:hAnsi="Cambria Math" w:cs="Times New Roman"/>
                  <w:i/>
                  <w:kern w:val="0"/>
                  <w:sz w:val="24"/>
                  <w:szCs w:val="24"/>
                  <w:lang w:val="en-US" w:bidi="ar"/>
                </w:rPr>
              </m:ctrlPr>
            </m:sub>
          </m:sSub>
        </m:oMath>
      </m:oMathPara>
    </w:p>
    <w:p w14:paraId="13563ECA">
      <w:pPr>
        <w:keepNext w:val="0"/>
        <w:keepLines w:val="0"/>
        <w:widowControl w:val="0"/>
        <w:suppressLineNumbers w:val="0"/>
        <w:spacing w:before="0" w:beforeAutospacing="0" w:after="0" w:afterAutospacing="0" w:line="360" w:lineRule="auto"/>
        <w:ind w:right="0" w:firstLine="480" w:firstLineChars="200"/>
        <w:jc w:val="both"/>
        <w:rPr>
          <w:rFonts w:hint="eastAsia" w:cs="Times New Roman"/>
          <w:b w:val="0"/>
          <w:i w:val="0"/>
          <w:sz w:val="24"/>
          <w:lang w:val="en-US" w:eastAsia="zh-CN"/>
        </w:rPr>
      </w:pPr>
      <w:r>
        <w:rPr>
          <w:rFonts w:hint="eastAsia" w:cs="Times New Roman"/>
          <w:b w:val="0"/>
          <w:i w:val="0"/>
          <w:sz w:val="24"/>
          <w:lang w:val="en-US" w:eastAsia="zh-CN"/>
        </w:rPr>
        <w:t>因此，标准黏度液引入的不确定度为：</w:t>
      </w:r>
    </w:p>
    <w:p w14:paraId="57C80557">
      <w:pPr>
        <w:keepNext w:val="0"/>
        <w:keepLines w:val="0"/>
        <w:widowControl w:val="0"/>
        <w:suppressLineNumbers w:val="0"/>
        <w:spacing w:before="0" w:beforeAutospacing="0" w:after="0" w:afterAutospacing="0" w:line="360" w:lineRule="auto"/>
        <w:ind w:right="0" w:firstLine="480" w:firstLineChars="200"/>
        <w:jc w:val="both"/>
        <w:rPr>
          <w:rFonts w:hint="default" w:eastAsia="宋体" w:cs="Times New Roman"/>
          <w:b w:val="0"/>
          <w:i w:val="0"/>
          <w:sz w:val="24"/>
          <w:lang w:val="en-US" w:eastAsia="zh-CN"/>
        </w:rPr>
      </w:pPr>
      <m:oMathPara>
        <m:oMath>
          <m:sSub>
            <m:sSubPr>
              <m:ctrlPr>
                <w:rPr>
                  <w:rFonts w:hint="default" w:ascii="Cambria Math" w:hAnsi="Cambria Math" w:cs="Times New Roman"/>
                  <w:i/>
                  <w:kern w:val="0"/>
                  <w:sz w:val="24"/>
                  <w:szCs w:val="24"/>
                  <w:lang w:val="en-US" w:bidi="ar"/>
                </w:rPr>
              </m:ctrlPr>
            </m:sSubPr>
            <m:e>
              <m:r>
                <m:rPr>
                  <m:nor/>
                </m:rPr>
                <w:rPr>
                  <w:rFonts w:hint="default" w:ascii="Times New Roman" w:hAnsi="Times New Roman" w:cs="Times New Roman"/>
                  <w:i/>
                  <w:kern w:val="0"/>
                  <w:sz w:val="24"/>
                  <w:szCs w:val="24"/>
                  <w:lang w:val="en-US" w:eastAsia="zh-CN" w:bidi="ar"/>
                </w:rPr>
                <m:t>u</m:t>
              </m:r>
              <m:ctrlPr>
                <w:rPr>
                  <w:rFonts w:hint="default" w:ascii="Cambria Math" w:hAnsi="Cambria Math" w:cs="Times New Roman"/>
                  <w:i/>
                  <w:kern w:val="0"/>
                  <w:sz w:val="24"/>
                  <w:szCs w:val="24"/>
                  <w:lang w:val="en-US" w:bidi="ar"/>
                </w:rPr>
              </m:ctrlPr>
            </m:e>
            <m:sub>
              <m:r>
                <m:rPr>
                  <m:nor/>
                  <m:sty m:val="p"/>
                </m:rPr>
                <w:rPr>
                  <w:rFonts w:hint="default" w:ascii="Times New Roman" w:hAnsi="Times New Roman" w:cs="Times New Roman"/>
                  <w:b w:val="0"/>
                  <w:i w:val="0"/>
                  <w:kern w:val="0"/>
                  <w:sz w:val="24"/>
                  <w:szCs w:val="24"/>
                  <w:lang w:val="en-US" w:eastAsia="zh-CN" w:bidi="ar"/>
                </w:rPr>
                <m:t>rel</m:t>
              </m:r>
              <m:ctrlPr>
                <w:rPr>
                  <w:rFonts w:hint="default" w:ascii="Cambria Math" w:hAnsi="Cambria Math" w:cs="Times New Roman"/>
                  <w:i/>
                  <w:kern w:val="0"/>
                  <w:sz w:val="24"/>
                  <w:szCs w:val="24"/>
                  <w:lang w:val="en-US" w:bidi="ar"/>
                </w:rPr>
              </m:ctrlPr>
            </m:sub>
          </m:sSub>
          <m:d>
            <m:dPr>
              <m:ctrlPr>
                <w:rPr>
                  <w:rFonts w:hint="default" w:ascii="Cambria Math" w:hAnsi="Cambria Math" w:cs="Times New Roman"/>
                  <w:i/>
                  <w:kern w:val="0"/>
                  <w:sz w:val="24"/>
                  <w:szCs w:val="24"/>
                  <w:lang w:val="en-US" w:bidi="ar"/>
                </w:rPr>
              </m:ctrlPr>
            </m:dPr>
            <m:e>
              <m:sSub>
                <m:sSubPr>
                  <m:ctrlPr>
                    <w:rPr>
                      <w:rFonts w:hint="default" w:ascii="Cambria Math" w:hAnsi="Cambria Math" w:cs="Times New Roman"/>
                      <w:i/>
                      <w:kern w:val="0"/>
                      <w:sz w:val="24"/>
                      <w:szCs w:val="24"/>
                      <w:lang w:val="en-US" w:bidi="ar"/>
                    </w:rPr>
                  </m:ctrlPr>
                </m:sSubPr>
                <m:e>
                  <m:r>
                    <m:rPr>
                      <m:nor/>
                    </m:rPr>
                    <w:rPr>
                      <w:rFonts w:hint="default" w:ascii="Times New Roman" w:hAnsi="Times New Roman" w:cs="Times New Roman"/>
                      <w:i/>
                      <w:kern w:val="0"/>
                      <w:sz w:val="24"/>
                      <w:szCs w:val="24"/>
                      <w:lang w:val="en-US" w:bidi="ar"/>
                    </w:rPr>
                    <m:t>η</m:t>
                  </m:r>
                  <m:ctrlPr>
                    <w:rPr>
                      <w:rFonts w:hint="default" w:ascii="Cambria Math" w:hAnsi="Cambria Math" w:cs="Times New Roman"/>
                      <w:i/>
                      <w:kern w:val="0"/>
                      <w:sz w:val="24"/>
                      <w:szCs w:val="24"/>
                      <w:lang w:val="en-US" w:bidi="ar"/>
                    </w:rPr>
                  </m:ctrlPr>
                </m:e>
                <m:sub>
                  <m:r>
                    <m:rPr>
                      <m:nor/>
                      <m:sty m:val="p"/>
                    </m:rPr>
                    <w:rPr>
                      <w:rFonts w:hint="default" w:ascii="Times New Roman" w:hAnsi="Times New Roman" w:cs="Times New Roman"/>
                      <w:b w:val="0"/>
                      <w:i w:val="0"/>
                      <w:iCs/>
                      <w:kern w:val="0"/>
                      <w:sz w:val="24"/>
                      <w:szCs w:val="24"/>
                      <w:lang w:val="en-US" w:eastAsia="zh-CN" w:bidi="ar"/>
                    </w:rPr>
                    <m:t>s</m:t>
                  </m:r>
                  <m:ctrlPr>
                    <w:rPr>
                      <w:rFonts w:hint="default" w:ascii="Cambria Math" w:hAnsi="Cambria Math" w:cs="Times New Roman"/>
                      <w:i/>
                      <w:kern w:val="0"/>
                      <w:sz w:val="24"/>
                      <w:szCs w:val="24"/>
                      <w:lang w:val="en-US" w:bidi="ar"/>
                    </w:rPr>
                  </m:ctrlPr>
                </m:sub>
              </m:sSub>
              <m:ctrlPr>
                <w:rPr>
                  <w:rFonts w:hint="default" w:ascii="Cambria Math" w:hAnsi="Cambria Math" w:cs="Times New Roman"/>
                  <w:i/>
                  <w:kern w:val="0"/>
                  <w:sz w:val="24"/>
                  <w:szCs w:val="24"/>
                  <w:lang w:val="en-US" w:bidi="ar"/>
                </w:rPr>
              </m:ctrlPr>
            </m:e>
          </m:d>
          <m:r>
            <m:rPr>
              <m:nor/>
              <m:sty m:val="p"/>
            </m:rPr>
            <w:rPr>
              <w:rFonts w:hint="default" w:ascii="Times New Roman" w:hAnsi="Times New Roman" w:cs="Times New Roman"/>
              <w:b w:val="0"/>
              <w:i w:val="0"/>
              <w:kern w:val="0"/>
              <w:sz w:val="24"/>
              <w:szCs w:val="24"/>
              <w:lang w:val="en-US" w:eastAsia="zh-CN" w:bidi="ar"/>
            </w:rPr>
            <m:t>=</m:t>
          </m:r>
          <m:f>
            <m:fPr>
              <m:ctrlPr>
                <w:rPr>
                  <w:rFonts w:hint="default" w:ascii="Cambria Math" w:hAnsi="Cambria Math" w:cs="Times New Roman"/>
                  <w:i/>
                  <w:kern w:val="0"/>
                  <w:sz w:val="24"/>
                  <w:szCs w:val="24"/>
                  <w:lang w:val="en-US" w:eastAsia="zh-CN" w:bidi="ar"/>
                </w:rPr>
              </m:ctrlPr>
            </m:fPr>
            <m:num>
              <m:r>
                <m:rPr>
                  <m:nor/>
                </m:rPr>
                <w:rPr>
                  <w:rFonts w:hint="default" w:ascii="Times New Roman" w:hAnsi="Times New Roman" w:cs="Times New Roman"/>
                  <w:i/>
                  <w:kern w:val="0"/>
                  <w:sz w:val="24"/>
                  <w:szCs w:val="24"/>
                  <w:lang w:val="en-US" w:eastAsia="zh-CN" w:bidi="ar"/>
                </w:rPr>
                <m:t>u</m:t>
              </m:r>
              <m:d>
                <m:dPr>
                  <m:ctrlPr>
                    <w:rPr>
                      <w:rFonts w:hint="default" w:ascii="Cambria Math" w:hAnsi="Cambria Math" w:cs="Times New Roman"/>
                      <w:i/>
                      <w:kern w:val="0"/>
                      <w:sz w:val="24"/>
                      <w:szCs w:val="24"/>
                      <w:lang w:val="en-US" w:bidi="ar"/>
                    </w:rPr>
                  </m:ctrlPr>
                </m:dPr>
                <m:e>
                  <m:sSub>
                    <m:sSubPr>
                      <m:ctrlPr>
                        <w:rPr>
                          <w:rFonts w:hint="default" w:ascii="Cambria Math" w:hAnsi="Cambria Math" w:cs="Times New Roman"/>
                          <w:i/>
                          <w:kern w:val="0"/>
                          <w:sz w:val="24"/>
                          <w:szCs w:val="24"/>
                          <w:lang w:val="en-US" w:bidi="ar"/>
                        </w:rPr>
                      </m:ctrlPr>
                    </m:sSubPr>
                    <m:e>
                      <m:r>
                        <m:rPr>
                          <m:nor/>
                        </m:rPr>
                        <w:rPr>
                          <w:rFonts w:hint="default" w:ascii="Times New Roman" w:hAnsi="Times New Roman" w:cs="Times New Roman"/>
                          <w:i/>
                          <w:kern w:val="0"/>
                          <w:sz w:val="24"/>
                          <w:szCs w:val="24"/>
                          <w:lang w:val="en-US" w:bidi="ar"/>
                        </w:rPr>
                        <m:t>η</m:t>
                      </m:r>
                      <m:ctrlPr>
                        <w:rPr>
                          <w:rFonts w:hint="default" w:ascii="Cambria Math" w:hAnsi="Cambria Math" w:cs="Times New Roman"/>
                          <w:i/>
                          <w:kern w:val="0"/>
                          <w:sz w:val="24"/>
                          <w:szCs w:val="24"/>
                          <w:lang w:val="en-US" w:bidi="ar"/>
                        </w:rPr>
                      </m:ctrlPr>
                    </m:e>
                    <m:sub>
                      <m:r>
                        <m:rPr>
                          <m:nor/>
                          <m:sty m:val="p"/>
                        </m:rPr>
                        <w:rPr>
                          <w:rFonts w:hint="default" w:ascii="Times New Roman" w:hAnsi="Times New Roman" w:cs="Times New Roman"/>
                          <w:b w:val="0"/>
                          <w:i w:val="0"/>
                          <w:iCs/>
                          <w:kern w:val="0"/>
                          <w:sz w:val="24"/>
                          <w:szCs w:val="24"/>
                          <w:lang w:val="en-US" w:eastAsia="zh-CN" w:bidi="ar"/>
                        </w:rPr>
                        <m:t>s</m:t>
                      </m:r>
                      <m:ctrlPr>
                        <w:rPr>
                          <w:rFonts w:hint="default" w:ascii="Cambria Math" w:hAnsi="Cambria Math" w:cs="Times New Roman"/>
                          <w:i/>
                          <w:kern w:val="0"/>
                          <w:sz w:val="24"/>
                          <w:szCs w:val="24"/>
                          <w:lang w:val="en-US" w:bidi="ar"/>
                        </w:rPr>
                      </m:ctrlPr>
                    </m:sub>
                  </m:sSub>
                  <m:ctrlPr>
                    <w:rPr>
                      <w:rFonts w:hint="default" w:ascii="Cambria Math" w:hAnsi="Cambria Math" w:cs="Times New Roman"/>
                      <w:i/>
                      <w:kern w:val="0"/>
                      <w:sz w:val="24"/>
                      <w:szCs w:val="24"/>
                      <w:lang w:val="en-US" w:bidi="ar"/>
                    </w:rPr>
                  </m:ctrlPr>
                </m:e>
              </m:d>
              <m:ctrlPr>
                <w:rPr>
                  <w:rFonts w:hint="default" w:ascii="Cambria Math" w:hAnsi="Cambria Math" w:cs="Times New Roman"/>
                  <w:i/>
                  <w:kern w:val="0"/>
                  <w:sz w:val="24"/>
                  <w:szCs w:val="24"/>
                  <w:lang w:val="en-US" w:eastAsia="zh-CN" w:bidi="ar"/>
                </w:rPr>
              </m:ctrlPr>
            </m:num>
            <m:den>
              <m:sSub>
                <m:sSubPr>
                  <m:ctrlPr>
                    <w:rPr>
                      <w:rFonts w:hint="default" w:ascii="Cambria Math" w:hAnsi="Cambria Math" w:cs="Times New Roman"/>
                      <w:i/>
                      <w:kern w:val="0"/>
                      <w:sz w:val="24"/>
                      <w:szCs w:val="24"/>
                      <w:lang w:val="en-US" w:bidi="ar"/>
                    </w:rPr>
                  </m:ctrlPr>
                </m:sSubPr>
                <m:e>
                  <m:r>
                    <m:rPr>
                      <m:nor/>
                    </m:rPr>
                    <w:rPr>
                      <w:rFonts w:hint="default" w:ascii="Times New Roman" w:hAnsi="Times New Roman" w:cs="Times New Roman"/>
                      <w:i/>
                      <w:kern w:val="0"/>
                      <w:sz w:val="24"/>
                      <w:szCs w:val="24"/>
                      <w:lang w:val="en-US" w:bidi="ar"/>
                    </w:rPr>
                    <m:t>η</m:t>
                  </m:r>
                  <m:ctrlPr>
                    <w:rPr>
                      <w:rFonts w:hint="default" w:ascii="Cambria Math" w:hAnsi="Cambria Math" w:cs="Times New Roman"/>
                      <w:i/>
                      <w:kern w:val="0"/>
                      <w:sz w:val="24"/>
                      <w:szCs w:val="24"/>
                      <w:lang w:val="en-US" w:bidi="ar"/>
                    </w:rPr>
                  </m:ctrlPr>
                </m:e>
                <m:sub>
                  <m:r>
                    <m:rPr>
                      <m:nor/>
                      <m:sty m:val="p"/>
                    </m:rPr>
                    <w:rPr>
                      <w:rFonts w:hint="default" w:ascii="Times New Roman" w:hAnsi="Times New Roman" w:cs="Times New Roman"/>
                      <w:b w:val="0"/>
                      <w:i w:val="0"/>
                      <w:iCs/>
                      <w:kern w:val="0"/>
                      <w:sz w:val="24"/>
                      <w:szCs w:val="24"/>
                      <w:lang w:val="en-US" w:eastAsia="zh-CN" w:bidi="ar"/>
                    </w:rPr>
                    <m:t>s</m:t>
                  </m:r>
                  <m:ctrlPr>
                    <w:rPr>
                      <w:rFonts w:hint="default" w:ascii="Cambria Math" w:hAnsi="Cambria Math" w:cs="Times New Roman"/>
                      <w:i/>
                      <w:kern w:val="0"/>
                      <w:sz w:val="24"/>
                      <w:szCs w:val="24"/>
                      <w:lang w:val="en-US" w:bidi="ar"/>
                    </w:rPr>
                  </m:ctrlPr>
                </m:sub>
              </m:sSub>
              <m:ctrlPr>
                <w:rPr>
                  <w:rFonts w:hint="default" w:ascii="Cambria Math" w:hAnsi="Cambria Math" w:cs="Times New Roman"/>
                  <w:i/>
                  <w:kern w:val="0"/>
                  <w:sz w:val="24"/>
                  <w:szCs w:val="24"/>
                  <w:lang w:val="en-US" w:eastAsia="zh-CN" w:bidi="ar"/>
                </w:rPr>
              </m:ctrlPr>
            </m:den>
          </m:f>
          <m:r>
            <m:rPr>
              <m:nor/>
              <m:sty m:val="p"/>
            </m:rPr>
            <w:rPr>
              <w:rFonts w:hint="default" w:ascii="Times New Roman" w:hAnsi="Times New Roman" w:cs="Times New Roman"/>
              <w:b w:val="0"/>
              <w:i w:val="0"/>
              <w:sz w:val="24"/>
              <w:lang w:val="en-US" w:eastAsia="zh-CN"/>
            </w:rPr>
            <m:t>=</m:t>
          </m:r>
          <m:rad>
            <m:radPr>
              <m:degHide m:val="1"/>
              <m:ctrlPr>
                <w:rPr>
                  <w:rFonts w:hint="default" w:ascii="Cambria Math" w:hAnsi="Cambria Math" w:cs="Times New Roman"/>
                  <w:i/>
                  <w:sz w:val="24"/>
                  <w:lang w:val="en-US" w:eastAsia="zh-CN"/>
                </w:rPr>
              </m:ctrlPr>
            </m:radPr>
            <m:deg>
              <m:ctrlPr>
                <w:rPr>
                  <w:rFonts w:hint="default" w:ascii="Cambria Math" w:hAnsi="Cambria Math" w:cs="Times New Roman"/>
                  <w:i/>
                  <w:sz w:val="24"/>
                  <w:lang w:val="en-US" w:eastAsia="zh-CN"/>
                </w:rPr>
              </m:ctrlPr>
            </m:deg>
            <m:e>
              <m:sSup>
                <m:sSupPr>
                  <m:ctrlPr>
                    <w:rPr>
                      <w:rFonts w:hint="default" w:ascii="Cambria Math" w:hAnsi="Cambria Math" w:cs="Times New Roman"/>
                      <w:i/>
                      <w:sz w:val="24"/>
                      <w:lang w:val="en-US" w:eastAsia="zh-CN"/>
                    </w:rPr>
                  </m:ctrlPr>
                </m:sSupPr>
                <m:e>
                  <m:d>
                    <m:dPr>
                      <m:ctrlPr>
                        <w:rPr>
                          <w:rFonts w:hint="default" w:ascii="Cambria Math" w:hAnsi="Cambria Math" w:cs="Times New Roman"/>
                          <w:i/>
                          <w:sz w:val="24"/>
                          <w:lang w:val="en-US" w:eastAsia="zh-CN"/>
                        </w:rPr>
                      </m:ctrlPr>
                    </m:dPr>
                    <m:e>
                      <m:r>
                        <m:rPr>
                          <m:nor/>
                          <m:sty m:val="p"/>
                        </m:rPr>
                        <w:rPr>
                          <w:rFonts w:hint="default" w:ascii="Times New Roman" w:hAnsi="Times New Roman" w:cs="Times New Roman"/>
                          <w:b w:val="0"/>
                          <w:i w:val="0"/>
                          <w:sz w:val="24"/>
                          <w:lang w:val="en-US" w:eastAsia="zh-CN"/>
                        </w:rPr>
                        <m:t>0.25%</m:t>
                      </m:r>
                      <m:ctrlPr>
                        <w:rPr>
                          <w:rFonts w:hint="default" w:ascii="Cambria Math" w:hAnsi="Cambria Math" w:cs="Times New Roman"/>
                          <w:i/>
                          <w:sz w:val="24"/>
                          <w:lang w:val="en-US" w:eastAsia="zh-CN"/>
                        </w:rPr>
                      </m:ctrlPr>
                    </m:e>
                  </m:d>
                  <m:ctrlPr>
                    <w:rPr>
                      <w:rFonts w:hint="default" w:ascii="Cambria Math" w:hAnsi="Cambria Math" w:cs="Times New Roman"/>
                      <w:i/>
                      <w:sz w:val="24"/>
                      <w:lang w:val="en-US" w:eastAsia="zh-CN"/>
                    </w:rPr>
                  </m:ctrlPr>
                </m:e>
                <m:sup>
                  <m:r>
                    <m:rPr>
                      <m:nor/>
                      <m:sty m:val="p"/>
                    </m:rPr>
                    <w:rPr>
                      <w:rFonts w:hint="default" w:ascii="Times New Roman" w:hAnsi="Times New Roman" w:cs="Times New Roman"/>
                      <w:b w:val="0"/>
                      <w:i w:val="0"/>
                      <w:sz w:val="24"/>
                      <w:lang w:val="en-US" w:eastAsia="zh-CN"/>
                    </w:rPr>
                    <m:t>2</m:t>
                  </m:r>
                  <m:ctrlPr>
                    <w:rPr>
                      <w:rFonts w:hint="default" w:ascii="Cambria Math" w:hAnsi="Cambria Math" w:cs="Times New Roman"/>
                      <w:i/>
                      <w:sz w:val="24"/>
                      <w:lang w:val="en-US" w:eastAsia="zh-CN"/>
                    </w:rPr>
                  </m:ctrlPr>
                </m:sup>
              </m:sSup>
              <m:r>
                <m:rPr>
                  <m:nor/>
                  <m:sty m:val="p"/>
                </m:rPr>
                <w:rPr>
                  <w:rFonts w:hint="default" w:ascii="Times New Roman" w:hAnsi="Times New Roman" w:cs="Times New Roman"/>
                  <w:b w:val="0"/>
                  <w:i w:val="0"/>
                  <w:sz w:val="24"/>
                  <w:lang w:val="en-US" w:eastAsia="zh-CN"/>
                </w:rPr>
                <m:t>+</m:t>
              </m:r>
              <m:sSup>
                <m:sSupPr>
                  <m:ctrlPr>
                    <w:rPr>
                      <w:rFonts w:hint="default" w:ascii="Cambria Math" w:hAnsi="Cambria Math" w:cs="Times New Roman"/>
                      <w:i/>
                      <w:sz w:val="24"/>
                      <w:lang w:val="en-US" w:eastAsia="zh-CN"/>
                    </w:rPr>
                  </m:ctrlPr>
                </m:sSupPr>
                <m:e>
                  <m:d>
                    <m:dPr>
                      <m:ctrlPr>
                        <w:rPr>
                          <w:rFonts w:hint="default" w:ascii="Cambria Math" w:hAnsi="Cambria Math" w:cs="Times New Roman"/>
                          <w:i/>
                          <w:sz w:val="24"/>
                          <w:lang w:val="en-US" w:eastAsia="zh-CN"/>
                        </w:rPr>
                      </m:ctrlPr>
                    </m:dPr>
                    <m:e>
                      <m:r>
                        <m:rPr>
                          <m:nor/>
                          <m:sty m:val="p"/>
                        </m:rPr>
                        <w:rPr>
                          <w:rFonts w:hint="default" w:ascii="Times New Roman" w:hAnsi="Times New Roman" w:cs="Times New Roman"/>
                          <w:b w:val="0"/>
                          <w:i w:val="0"/>
                          <w:sz w:val="24"/>
                          <w:lang w:val="en-US" w:eastAsia="zh-CN"/>
                        </w:rPr>
                        <m:t>0.58%</m:t>
                      </m:r>
                      <m:ctrlPr>
                        <w:rPr>
                          <w:rFonts w:hint="default" w:ascii="Cambria Math" w:hAnsi="Cambria Math" w:cs="Times New Roman"/>
                          <w:i/>
                          <w:sz w:val="24"/>
                          <w:lang w:val="en-US" w:eastAsia="zh-CN"/>
                        </w:rPr>
                      </m:ctrlPr>
                    </m:e>
                  </m:d>
                  <m:ctrlPr>
                    <w:rPr>
                      <w:rFonts w:hint="default" w:ascii="Cambria Math" w:hAnsi="Cambria Math" w:cs="Times New Roman"/>
                      <w:i/>
                      <w:sz w:val="24"/>
                      <w:lang w:val="en-US" w:eastAsia="zh-CN"/>
                    </w:rPr>
                  </m:ctrlPr>
                </m:e>
                <m:sup>
                  <m:r>
                    <m:rPr>
                      <m:nor/>
                      <m:sty m:val="p"/>
                    </m:rPr>
                    <w:rPr>
                      <w:rFonts w:hint="default" w:ascii="Times New Roman" w:hAnsi="Times New Roman" w:cs="Times New Roman"/>
                      <w:b w:val="0"/>
                      <w:i w:val="0"/>
                      <w:sz w:val="24"/>
                      <w:lang w:val="en-US" w:eastAsia="zh-CN"/>
                    </w:rPr>
                    <m:t>2</m:t>
                  </m:r>
                  <m:ctrlPr>
                    <w:rPr>
                      <w:rFonts w:hint="default" w:ascii="Cambria Math" w:hAnsi="Cambria Math" w:cs="Times New Roman"/>
                      <w:i/>
                      <w:sz w:val="24"/>
                      <w:lang w:val="en-US" w:eastAsia="zh-CN"/>
                    </w:rPr>
                  </m:ctrlPr>
                </m:sup>
              </m:sSup>
              <m:r>
                <m:rPr>
                  <m:nor/>
                  <m:sty m:val="p"/>
                </m:rPr>
                <w:rPr>
                  <w:rFonts w:hint="default" w:ascii="Times New Roman" w:hAnsi="Times New Roman" w:cs="Times New Roman"/>
                  <w:b w:val="0"/>
                  <w:i w:val="0"/>
                  <w:sz w:val="24"/>
                  <w:lang w:val="en-US" w:eastAsia="zh-CN"/>
                </w:rPr>
                <m:t>+</m:t>
              </m:r>
              <m:sSup>
                <m:sSupPr>
                  <m:ctrlPr>
                    <w:rPr>
                      <w:rFonts w:hint="default" w:ascii="Cambria Math" w:hAnsi="Cambria Math" w:cs="Times New Roman"/>
                      <w:i/>
                      <w:sz w:val="24"/>
                      <w:lang w:val="en-US" w:eastAsia="zh-CN"/>
                    </w:rPr>
                  </m:ctrlPr>
                </m:sSupPr>
                <m:e>
                  <m:d>
                    <m:dPr>
                      <m:ctrlPr>
                        <w:rPr>
                          <w:rFonts w:hint="default" w:ascii="Cambria Math" w:hAnsi="Cambria Math" w:cs="Times New Roman"/>
                          <w:i/>
                          <w:sz w:val="24"/>
                          <w:lang w:val="en-US" w:eastAsia="zh-CN"/>
                        </w:rPr>
                      </m:ctrlPr>
                    </m:dPr>
                    <m:e>
                      <m:r>
                        <m:rPr>
                          <m:nor/>
                          <m:sty m:val="p"/>
                        </m:rPr>
                        <w:rPr>
                          <w:rFonts w:hint="default" w:ascii="Times New Roman" w:hAnsi="Times New Roman" w:cs="Times New Roman"/>
                          <w:b w:val="0"/>
                          <w:i w:val="0"/>
                          <w:sz w:val="24"/>
                          <w:lang w:val="en-US" w:eastAsia="zh-CN"/>
                        </w:rPr>
                        <m:t>0.29%</m:t>
                      </m:r>
                      <m:ctrlPr>
                        <w:rPr>
                          <w:rFonts w:hint="default" w:ascii="Cambria Math" w:hAnsi="Cambria Math" w:cs="Times New Roman"/>
                          <w:i/>
                          <w:sz w:val="24"/>
                          <w:lang w:val="en-US" w:eastAsia="zh-CN"/>
                        </w:rPr>
                      </m:ctrlPr>
                    </m:e>
                  </m:d>
                  <m:ctrlPr>
                    <w:rPr>
                      <w:rFonts w:hint="default" w:ascii="Cambria Math" w:hAnsi="Cambria Math" w:cs="Times New Roman"/>
                      <w:i/>
                      <w:sz w:val="24"/>
                      <w:lang w:val="en-US" w:eastAsia="zh-CN"/>
                    </w:rPr>
                  </m:ctrlPr>
                </m:e>
                <m:sup>
                  <m:r>
                    <m:rPr>
                      <m:nor/>
                      <m:sty m:val="p"/>
                    </m:rPr>
                    <w:rPr>
                      <w:rFonts w:hint="default" w:ascii="Times New Roman" w:hAnsi="Times New Roman" w:cs="Times New Roman"/>
                      <w:b w:val="0"/>
                      <w:i w:val="0"/>
                      <w:sz w:val="24"/>
                      <w:lang w:val="en-US" w:eastAsia="zh-CN"/>
                    </w:rPr>
                    <m:t>2</m:t>
                  </m:r>
                  <m:ctrlPr>
                    <w:rPr>
                      <w:rFonts w:hint="default" w:ascii="Cambria Math" w:hAnsi="Cambria Math" w:cs="Times New Roman"/>
                      <w:i/>
                      <w:sz w:val="24"/>
                      <w:lang w:val="en-US" w:eastAsia="zh-CN"/>
                    </w:rPr>
                  </m:ctrlPr>
                </m:sup>
              </m:sSup>
              <m:ctrlPr>
                <w:rPr>
                  <w:rFonts w:hint="default" w:ascii="Cambria Math" w:hAnsi="Cambria Math" w:cs="Times New Roman"/>
                  <w:i/>
                  <w:sz w:val="24"/>
                  <w:lang w:val="en-US" w:eastAsia="zh-CN"/>
                </w:rPr>
              </m:ctrlPr>
            </m:e>
          </m:rad>
          <m:r>
            <m:rPr>
              <m:nor/>
              <m:sty m:val="p"/>
            </m:rPr>
            <w:rPr>
              <w:rFonts w:hint="default" w:ascii="Times New Roman" w:hAnsi="Times New Roman" w:cs="Times New Roman"/>
              <w:b w:val="0"/>
              <w:i w:val="0"/>
              <w:sz w:val="24"/>
              <w:lang w:val="en-US"/>
            </w:rPr>
            <m:t>≈</m:t>
          </m:r>
          <m:r>
            <m:rPr>
              <m:nor/>
              <m:sty m:val="p"/>
            </m:rPr>
            <w:rPr>
              <w:rFonts w:hint="default" w:ascii="Times New Roman" w:hAnsi="Times New Roman" w:cs="Times New Roman"/>
              <w:b w:val="0"/>
              <w:i w:val="0"/>
              <w:sz w:val="24"/>
              <w:lang w:val="en-US" w:eastAsia="zh-CN"/>
            </w:rPr>
            <m:t>0.7%</m:t>
          </m:r>
        </m:oMath>
      </m:oMathPara>
    </w:p>
    <w:p w14:paraId="553E2509">
      <w:pPr>
        <w:keepNext w:val="0"/>
        <w:keepLines w:val="0"/>
        <w:widowControl w:val="0"/>
        <w:suppressLineNumbers w:val="0"/>
        <w:spacing w:before="0" w:beforeAutospacing="0" w:after="0" w:afterAutospacing="0" w:line="360" w:lineRule="auto"/>
        <w:ind w:right="0"/>
        <w:jc w:val="both"/>
        <w:rPr>
          <w:rFonts w:hint="eastAsia" w:ascii="Times New Roman" w:hAnsi="Times New Roman" w:cs="宋体"/>
          <w:i w:val="0"/>
          <w:kern w:val="0"/>
          <w:sz w:val="24"/>
          <w:szCs w:val="24"/>
          <w:lang w:val="en-US" w:eastAsia="zh-CN" w:bidi="ar"/>
        </w:rPr>
      </w:pPr>
      <w:r>
        <w:rPr>
          <w:rFonts w:hint="eastAsia" w:ascii="Times New Roman" w:hAnsi="Times New Roman" w:cs="宋体"/>
          <w:i w:val="0"/>
          <w:kern w:val="0"/>
          <w:sz w:val="24"/>
          <w:szCs w:val="24"/>
          <w:lang w:val="en-US" w:eastAsia="zh-CN" w:bidi="ar"/>
        </w:rPr>
        <w:t>C</w:t>
      </w:r>
      <w:r>
        <w:rPr>
          <w:rFonts w:hint="eastAsia" w:cs="宋体"/>
          <w:i w:val="0"/>
          <w:kern w:val="0"/>
          <w:sz w:val="24"/>
          <w:szCs w:val="24"/>
          <w:lang w:val="en-US" w:eastAsia="zh-CN" w:bidi="ar"/>
        </w:rPr>
        <w:t>.</w:t>
      </w:r>
      <w:r>
        <w:rPr>
          <w:rFonts w:hint="eastAsia" w:ascii="Times New Roman" w:hAnsi="Times New Roman" w:cs="宋体"/>
          <w:i w:val="0"/>
          <w:kern w:val="0"/>
          <w:sz w:val="24"/>
          <w:szCs w:val="24"/>
          <w:lang w:val="en-US" w:eastAsia="zh-CN" w:bidi="ar"/>
        </w:rPr>
        <w:t>3.2 重复测量引入的不确定度</w:t>
      </w:r>
      <m:oMath>
        <m:r>
          <m:rPr>
            <m:nor/>
          </m:rPr>
          <w:rPr>
            <w:rFonts w:hint="default" w:ascii="Times New Roman" w:hAnsi="Times New Roman" w:cs="Times New Roman"/>
            <w:i/>
            <w:sz w:val="24"/>
            <w:lang w:val="en-US" w:eastAsia="zh-CN"/>
          </w:rPr>
          <m:t>u</m:t>
        </m:r>
        <m:d>
          <m:dPr>
            <m:ctrlPr>
              <w:rPr>
                <w:rFonts w:hint="default" w:ascii="Cambria Math" w:hAnsi="Cambria Math" w:cs="Times New Roman"/>
                <w:i/>
                <w:kern w:val="0"/>
                <w:sz w:val="24"/>
                <w:szCs w:val="24"/>
                <w:lang w:val="en-US" w:bidi="ar"/>
              </w:rPr>
            </m:ctrlPr>
          </m:dPr>
          <m:e>
            <m:acc>
              <m:accPr>
                <m:chr m:val="̅"/>
                <m:ctrlPr>
                  <w:rPr>
                    <w:rFonts w:hint="default" w:ascii="Cambria Math" w:hAnsi="Cambria Math" w:cs="Times New Roman"/>
                    <w:i/>
                    <w:kern w:val="0"/>
                    <w:sz w:val="24"/>
                    <w:szCs w:val="24"/>
                    <w:lang w:val="en-US" w:bidi="ar"/>
                  </w:rPr>
                </m:ctrlPr>
              </m:accPr>
              <m:e>
                <m:r>
                  <m:rPr>
                    <m:nor/>
                  </m:rPr>
                  <w:rPr>
                    <w:rFonts w:hint="default" w:ascii="Times New Roman" w:hAnsi="Times New Roman" w:cs="Times New Roman"/>
                    <w:i/>
                    <w:kern w:val="0"/>
                    <w:sz w:val="24"/>
                    <w:szCs w:val="24"/>
                    <w:lang w:val="en-US" w:bidi="ar"/>
                  </w:rPr>
                  <m:t>η</m:t>
                </m:r>
                <m:ctrlPr>
                  <w:rPr>
                    <w:rFonts w:hint="default" w:ascii="Cambria Math" w:hAnsi="Cambria Math" w:cs="Times New Roman"/>
                    <w:i/>
                    <w:kern w:val="0"/>
                    <w:sz w:val="24"/>
                    <w:szCs w:val="24"/>
                    <w:lang w:val="en-US" w:bidi="ar"/>
                  </w:rPr>
                </m:ctrlPr>
              </m:e>
            </m:acc>
            <m:ctrlPr>
              <w:rPr>
                <w:rFonts w:hint="default" w:ascii="Cambria Math" w:hAnsi="Cambria Math" w:cs="Times New Roman"/>
                <w:i/>
                <w:kern w:val="0"/>
                <w:sz w:val="24"/>
                <w:szCs w:val="24"/>
                <w:lang w:val="en-US" w:bidi="ar"/>
              </w:rPr>
            </m:ctrlPr>
          </m:e>
        </m:d>
      </m:oMath>
      <w:r>
        <w:rPr>
          <w:rFonts w:hint="eastAsia" w:ascii="Times New Roman" w:hAnsi="Times New Roman" w:cs="宋体"/>
          <w:i w:val="0"/>
          <w:kern w:val="0"/>
          <w:sz w:val="24"/>
          <w:szCs w:val="24"/>
          <w:lang w:val="en-US" w:eastAsia="zh-CN" w:bidi="ar"/>
        </w:rPr>
        <w:t>。</w:t>
      </w:r>
    </w:p>
    <w:p w14:paraId="504128F1">
      <w:pPr>
        <w:keepNext w:val="0"/>
        <w:keepLines w:val="0"/>
        <w:widowControl w:val="0"/>
        <w:suppressLineNumbers w:val="0"/>
        <w:spacing w:before="0" w:beforeAutospacing="0" w:after="0" w:afterAutospacing="0" w:line="360" w:lineRule="auto"/>
        <w:ind w:right="0" w:firstLine="480" w:firstLineChars="200"/>
        <w:jc w:val="both"/>
        <w:rPr>
          <w:rFonts w:hint="eastAsia" w:ascii="Times New Roman" w:hAnsi="Times New Roman" w:cs="宋体"/>
          <w:i w:val="0"/>
          <w:kern w:val="0"/>
          <w:sz w:val="24"/>
          <w:szCs w:val="24"/>
          <w:lang w:val="en-US" w:eastAsia="zh-CN" w:bidi="ar"/>
        </w:rPr>
      </w:pPr>
      <w:r>
        <w:rPr>
          <w:rFonts w:hint="eastAsia" w:ascii="Times New Roman" w:hAnsi="Times New Roman" w:cs="宋体"/>
          <w:i w:val="0"/>
          <w:kern w:val="0"/>
          <w:sz w:val="24"/>
          <w:szCs w:val="24"/>
          <w:lang w:val="en-US" w:eastAsia="zh-CN" w:bidi="ar"/>
        </w:rPr>
        <w:t>按照测量方法要求，测量结果为6次测量的平均值</w:t>
      </w:r>
      <w:r>
        <w:rPr>
          <w:rFonts w:hint="eastAsia" w:cs="宋体"/>
          <w:i w:val="0"/>
          <w:kern w:val="0"/>
          <w:sz w:val="24"/>
          <w:szCs w:val="24"/>
          <w:lang w:val="en-US" w:eastAsia="zh-CN" w:bidi="ar"/>
        </w:rPr>
        <w:t>。</w:t>
      </w:r>
      <w:r>
        <w:rPr>
          <w:rFonts w:hint="eastAsia" w:ascii="Times New Roman" w:hAnsi="Times New Roman" w:cs="宋体"/>
          <w:i w:val="0"/>
          <w:kern w:val="0"/>
          <w:sz w:val="24"/>
          <w:szCs w:val="24"/>
          <w:lang w:val="en-US" w:eastAsia="zh-CN" w:bidi="ar"/>
        </w:rPr>
        <w:t>测量数据如下：</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26"/>
        <w:gridCol w:w="1326"/>
        <w:gridCol w:w="1326"/>
        <w:gridCol w:w="1327"/>
        <w:gridCol w:w="1327"/>
        <w:gridCol w:w="1327"/>
        <w:gridCol w:w="1327"/>
      </w:tblGrid>
      <w:tr w14:paraId="60E00A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trPr>
        <w:tc>
          <w:tcPr>
            <w:tcW w:w="1326" w:type="dxa"/>
            <w:vAlign w:val="center"/>
          </w:tcPr>
          <w:p w14:paraId="5A43104A">
            <w:pPr>
              <w:keepNext w:val="0"/>
              <w:keepLines w:val="0"/>
              <w:widowControl w:val="0"/>
              <w:suppressLineNumbers w:val="0"/>
              <w:spacing w:before="0" w:beforeAutospacing="0" w:after="0" w:afterAutospacing="0" w:line="360" w:lineRule="auto"/>
              <w:ind w:left="0" w:right="0"/>
              <w:jc w:val="center"/>
              <w:rPr>
                <w:rFonts w:hint="default" w:ascii="Times New Roman" w:hAnsi="Times New Roman" w:cs="宋体"/>
                <w:i w:val="0"/>
                <w:kern w:val="0"/>
                <w:sz w:val="24"/>
                <w:szCs w:val="24"/>
                <w:vertAlign w:val="baseline"/>
                <w:lang w:val="en-US" w:eastAsia="zh-CN" w:bidi="ar"/>
              </w:rPr>
            </w:pPr>
            <w:r>
              <w:rPr>
                <w:rFonts w:hint="eastAsia" w:ascii="Times New Roman" w:hAnsi="Times New Roman" w:cs="宋体"/>
                <w:i w:val="0"/>
                <w:kern w:val="0"/>
                <w:sz w:val="24"/>
                <w:szCs w:val="24"/>
                <w:vertAlign w:val="baseline"/>
                <w:lang w:val="en-US" w:eastAsia="zh-CN" w:bidi="ar"/>
              </w:rPr>
              <w:t>序号</w:t>
            </w:r>
          </w:p>
        </w:tc>
        <w:tc>
          <w:tcPr>
            <w:tcW w:w="1326" w:type="dxa"/>
            <w:vAlign w:val="center"/>
          </w:tcPr>
          <w:p w14:paraId="72CCFCAE">
            <w:pPr>
              <w:keepNext w:val="0"/>
              <w:keepLines w:val="0"/>
              <w:widowControl w:val="0"/>
              <w:suppressLineNumbers w:val="0"/>
              <w:spacing w:before="0" w:beforeAutospacing="0" w:after="0" w:afterAutospacing="0" w:line="360" w:lineRule="auto"/>
              <w:ind w:left="0" w:right="0"/>
              <w:jc w:val="center"/>
              <w:rPr>
                <w:rFonts w:hint="default" w:ascii="Times New Roman" w:hAnsi="Times New Roman" w:cs="宋体"/>
                <w:i w:val="0"/>
                <w:kern w:val="0"/>
                <w:sz w:val="24"/>
                <w:szCs w:val="24"/>
                <w:vertAlign w:val="baseline"/>
                <w:lang w:val="en-US" w:eastAsia="zh-CN" w:bidi="ar"/>
              </w:rPr>
            </w:pPr>
            <w:r>
              <w:rPr>
                <w:rFonts w:hint="eastAsia" w:ascii="Times New Roman" w:hAnsi="Times New Roman" w:cs="宋体"/>
                <w:i w:val="0"/>
                <w:kern w:val="0"/>
                <w:sz w:val="24"/>
                <w:szCs w:val="24"/>
                <w:vertAlign w:val="baseline"/>
                <w:lang w:val="en-US" w:eastAsia="zh-CN" w:bidi="ar"/>
              </w:rPr>
              <w:t>1</w:t>
            </w:r>
          </w:p>
        </w:tc>
        <w:tc>
          <w:tcPr>
            <w:tcW w:w="1326" w:type="dxa"/>
            <w:vAlign w:val="center"/>
          </w:tcPr>
          <w:p w14:paraId="19EBABF9">
            <w:pPr>
              <w:keepNext w:val="0"/>
              <w:keepLines w:val="0"/>
              <w:widowControl w:val="0"/>
              <w:suppressLineNumbers w:val="0"/>
              <w:spacing w:before="0" w:beforeAutospacing="0" w:after="0" w:afterAutospacing="0" w:line="360" w:lineRule="auto"/>
              <w:ind w:left="0" w:right="0"/>
              <w:jc w:val="center"/>
              <w:rPr>
                <w:rFonts w:hint="default" w:ascii="Times New Roman" w:hAnsi="Times New Roman" w:cs="宋体"/>
                <w:i w:val="0"/>
                <w:kern w:val="0"/>
                <w:sz w:val="24"/>
                <w:szCs w:val="24"/>
                <w:vertAlign w:val="baseline"/>
                <w:lang w:val="en-US" w:eastAsia="zh-CN" w:bidi="ar"/>
              </w:rPr>
            </w:pPr>
            <w:r>
              <w:rPr>
                <w:rFonts w:hint="eastAsia" w:ascii="Times New Roman" w:hAnsi="Times New Roman" w:cs="宋体"/>
                <w:i w:val="0"/>
                <w:kern w:val="0"/>
                <w:sz w:val="24"/>
                <w:szCs w:val="24"/>
                <w:vertAlign w:val="baseline"/>
                <w:lang w:val="en-US" w:eastAsia="zh-CN" w:bidi="ar"/>
              </w:rPr>
              <w:t>2</w:t>
            </w:r>
          </w:p>
        </w:tc>
        <w:tc>
          <w:tcPr>
            <w:tcW w:w="1327" w:type="dxa"/>
            <w:vAlign w:val="center"/>
          </w:tcPr>
          <w:p w14:paraId="6E9132FD">
            <w:pPr>
              <w:keepNext w:val="0"/>
              <w:keepLines w:val="0"/>
              <w:widowControl w:val="0"/>
              <w:suppressLineNumbers w:val="0"/>
              <w:spacing w:before="0" w:beforeAutospacing="0" w:after="0" w:afterAutospacing="0" w:line="360" w:lineRule="auto"/>
              <w:ind w:left="0" w:right="0"/>
              <w:jc w:val="center"/>
              <w:rPr>
                <w:rFonts w:hint="default" w:ascii="Times New Roman" w:hAnsi="Times New Roman" w:cs="宋体"/>
                <w:i w:val="0"/>
                <w:kern w:val="0"/>
                <w:sz w:val="24"/>
                <w:szCs w:val="24"/>
                <w:vertAlign w:val="baseline"/>
                <w:lang w:val="en-US" w:eastAsia="zh-CN" w:bidi="ar"/>
              </w:rPr>
            </w:pPr>
            <w:r>
              <w:rPr>
                <w:rFonts w:hint="eastAsia" w:ascii="Times New Roman" w:hAnsi="Times New Roman" w:cs="宋体"/>
                <w:i w:val="0"/>
                <w:kern w:val="0"/>
                <w:sz w:val="24"/>
                <w:szCs w:val="24"/>
                <w:vertAlign w:val="baseline"/>
                <w:lang w:val="en-US" w:eastAsia="zh-CN" w:bidi="ar"/>
              </w:rPr>
              <w:t>3</w:t>
            </w:r>
          </w:p>
        </w:tc>
        <w:tc>
          <w:tcPr>
            <w:tcW w:w="1327" w:type="dxa"/>
            <w:vAlign w:val="center"/>
          </w:tcPr>
          <w:p w14:paraId="26745E15">
            <w:pPr>
              <w:keepNext w:val="0"/>
              <w:keepLines w:val="0"/>
              <w:widowControl w:val="0"/>
              <w:suppressLineNumbers w:val="0"/>
              <w:spacing w:before="0" w:beforeAutospacing="0" w:after="0" w:afterAutospacing="0" w:line="360" w:lineRule="auto"/>
              <w:ind w:left="0" w:right="0"/>
              <w:jc w:val="center"/>
              <w:rPr>
                <w:rFonts w:hint="default" w:ascii="Times New Roman" w:hAnsi="Times New Roman" w:cs="宋体"/>
                <w:i w:val="0"/>
                <w:kern w:val="0"/>
                <w:sz w:val="24"/>
                <w:szCs w:val="24"/>
                <w:vertAlign w:val="baseline"/>
                <w:lang w:val="en-US" w:eastAsia="zh-CN" w:bidi="ar"/>
              </w:rPr>
            </w:pPr>
            <w:r>
              <w:rPr>
                <w:rFonts w:hint="eastAsia" w:ascii="Times New Roman" w:hAnsi="Times New Roman" w:cs="宋体"/>
                <w:i w:val="0"/>
                <w:kern w:val="0"/>
                <w:sz w:val="24"/>
                <w:szCs w:val="24"/>
                <w:vertAlign w:val="baseline"/>
                <w:lang w:val="en-US" w:eastAsia="zh-CN" w:bidi="ar"/>
              </w:rPr>
              <w:t>4</w:t>
            </w:r>
          </w:p>
        </w:tc>
        <w:tc>
          <w:tcPr>
            <w:tcW w:w="1327" w:type="dxa"/>
            <w:vAlign w:val="center"/>
          </w:tcPr>
          <w:p w14:paraId="00A0D719">
            <w:pPr>
              <w:keepNext w:val="0"/>
              <w:keepLines w:val="0"/>
              <w:widowControl w:val="0"/>
              <w:suppressLineNumbers w:val="0"/>
              <w:spacing w:before="0" w:beforeAutospacing="0" w:after="0" w:afterAutospacing="0" w:line="360" w:lineRule="auto"/>
              <w:ind w:left="0" w:right="0"/>
              <w:jc w:val="center"/>
              <w:rPr>
                <w:rFonts w:hint="default" w:ascii="Times New Roman" w:hAnsi="Times New Roman" w:cs="宋体"/>
                <w:i w:val="0"/>
                <w:kern w:val="0"/>
                <w:sz w:val="24"/>
                <w:szCs w:val="24"/>
                <w:vertAlign w:val="baseline"/>
                <w:lang w:val="en-US" w:eastAsia="zh-CN" w:bidi="ar"/>
              </w:rPr>
            </w:pPr>
            <w:r>
              <w:rPr>
                <w:rFonts w:hint="eastAsia" w:ascii="Times New Roman" w:hAnsi="Times New Roman" w:cs="宋体"/>
                <w:i w:val="0"/>
                <w:kern w:val="0"/>
                <w:sz w:val="24"/>
                <w:szCs w:val="24"/>
                <w:vertAlign w:val="baseline"/>
                <w:lang w:val="en-US" w:eastAsia="zh-CN" w:bidi="ar"/>
              </w:rPr>
              <w:t>5</w:t>
            </w:r>
          </w:p>
        </w:tc>
        <w:tc>
          <w:tcPr>
            <w:tcW w:w="1327" w:type="dxa"/>
            <w:vAlign w:val="center"/>
          </w:tcPr>
          <w:p w14:paraId="63CE076C">
            <w:pPr>
              <w:keepNext w:val="0"/>
              <w:keepLines w:val="0"/>
              <w:widowControl w:val="0"/>
              <w:suppressLineNumbers w:val="0"/>
              <w:spacing w:before="0" w:beforeAutospacing="0" w:after="0" w:afterAutospacing="0" w:line="360" w:lineRule="auto"/>
              <w:ind w:left="0" w:right="0"/>
              <w:jc w:val="center"/>
              <w:rPr>
                <w:rFonts w:hint="default" w:ascii="Times New Roman" w:hAnsi="Times New Roman" w:cs="宋体"/>
                <w:i w:val="0"/>
                <w:kern w:val="0"/>
                <w:sz w:val="24"/>
                <w:szCs w:val="24"/>
                <w:vertAlign w:val="baseline"/>
                <w:lang w:val="en-US" w:eastAsia="zh-CN" w:bidi="ar"/>
              </w:rPr>
            </w:pPr>
            <w:r>
              <w:rPr>
                <w:rFonts w:hint="eastAsia" w:ascii="Times New Roman" w:hAnsi="Times New Roman" w:cs="宋体"/>
                <w:i w:val="0"/>
                <w:kern w:val="0"/>
                <w:sz w:val="24"/>
                <w:szCs w:val="24"/>
                <w:vertAlign w:val="baseline"/>
                <w:lang w:val="en-US" w:eastAsia="zh-CN" w:bidi="ar"/>
              </w:rPr>
              <w:t>6</w:t>
            </w:r>
          </w:p>
        </w:tc>
      </w:tr>
      <w:tr w14:paraId="4EA691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6" w:type="dxa"/>
            <w:vAlign w:val="center"/>
          </w:tcPr>
          <w:p w14:paraId="4D200FF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auto"/>
              <w:rPr>
                <w:rFonts w:hint="eastAsia" w:ascii="Times New Roman" w:hAnsi="Times New Roman" w:cs="宋体"/>
                <w:i w:val="0"/>
                <w:kern w:val="0"/>
                <w:sz w:val="24"/>
                <w:szCs w:val="24"/>
                <w:vertAlign w:val="baseline"/>
                <w:lang w:val="en-US" w:eastAsia="zh-CN" w:bidi="ar"/>
              </w:rPr>
            </w:pPr>
            <w:r>
              <w:rPr>
                <w:rFonts w:hint="eastAsia" w:ascii="Times New Roman" w:hAnsi="Times New Roman" w:cs="宋体"/>
                <w:i w:val="0"/>
                <w:kern w:val="0"/>
                <w:sz w:val="24"/>
                <w:szCs w:val="24"/>
                <w:vertAlign w:val="baseline"/>
                <w:lang w:val="en-US" w:eastAsia="zh-CN" w:bidi="ar"/>
              </w:rPr>
              <w:t>测量值</w:t>
            </w:r>
          </w:p>
          <w:p w14:paraId="4F56084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auto"/>
              <w:rPr>
                <w:rFonts w:hint="default" w:ascii="Times New Roman" w:hAnsi="Times New Roman" w:cs="宋体"/>
                <w:i w:val="0"/>
                <w:kern w:val="0"/>
                <w:sz w:val="24"/>
                <w:szCs w:val="24"/>
                <w:vertAlign w:val="baseline"/>
                <w:lang w:val="en-US" w:eastAsia="zh-CN" w:bidi="ar"/>
              </w:rPr>
            </w:pPr>
            <w:r>
              <w:rPr>
                <w:rFonts w:hint="eastAsia"/>
                <w:sz w:val="24"/>
                <w:lang w:eastAsia="zh-CN"/>
              </w:rPr>
              <w:t>（</w:t>
            </w:r>
            <w:r>
              <w:rPr>
                <w:rFonts w:hint="eastAsia" w:ascii="Times New Roman" w:hAnsi="Times New Roman"/>
                <w:sz w:val="24"/>
              </w:rPr>
              <w:t>mPa</w:t>
            </w:r>
            <w:r>
              <w:rPr>
                <w:rFonts w:hint="eastAsia" w:ascii="微软雅黑" w:hAnsi="微软雅黑" w:eastAsia="微软雅黑" w:cs="微软雅黑"/>
                <w:sz w:val="24"/>
              </w:rPr>
              <w:t>·</w:t>
            </w:r>
            <w:r>
              <w:rPr>
                <w:rFonts w:hint="eastAsia" w:ascii="Times New Roman" w:hAnsi="Times New Roman"/>
                <w:sz w:val="24"/>
              </w:rPr>
              <w:t>s</w:t>
            </w:r>
            <w:r>
              <w:rPr>
                <w:rFonts w:hint="eastAsia"/>
                <w:sz w:val="24"/>
                <w:lang w:eastAsia="zh-CN"/>
              </w:rPr>
              <w:t>）</w:t>
            </w:r>
          </w:p>
        </w:tc>
        <w:tc>
          <w:tcPr>
            <w:tcW w:w="1326" w:type="dxa"/>
            <w:vAlign w:val="center"/>
          </w:tcPr>
          <w:p w14:paraId="62C31FB5">
            <w:pPr>
              <w:keepNext w:val="0"/>
              <w:keepLines w:val="0"/>
              <w:widowControl w:val="0"/>
              <w:suppressLineNumbers w:val="0"/>
              <w:spacing w:before="0" w:beforeAutospacing="0" w:after="0" w:afterAutospacing="0" w:line="360" w:lineRule="auto"/>
              <w:ind w:left="0" w:right="0"/>
              <w:jc w:val="center"/>
              <w:rPr>
                <w:rFonts w:hint="default" w:ascii="Times New Roman" w:hAnsi="Times New Roman" w:cs="宋体"/>
                <w:i w:val="0"/>
                <w:kern w:val="0"/>
                <w:sz w:val="24"/>
                <w:szCs w:val="24"/>
                <w:vertAlign w:val="baseline"/>
                <w:lang w:val="en-US" w:eastAsia="zh-CN" w:bidi="ar"/>
              </w:rPr>
            </w:pPr>
            <w:r>
              <w:rPr>
                <w:rFonts w:hint="eastAsia" w:ascii="Times New Roman" w:hAnsi="Times New Roman" w:cs="宋体"/>
                <w:i w:val="0"/>
                <w:kern w:val="0"/>
                <w:sz w:val="24"/>
                <w:szCs w:val="24"/>
                <w:vertAlign w:val="baseline"/>
                <w:lang w:val="en-US" w:eastAsia="zh-CN" w:bidi="ar"/>
              </w:rPr>
              <w:t>2078.8</w:t>
            </w:r>
          </w:p>
        </w:tc>
        <w:tc>
          <w:tcPr>
            <w:tcW w:w="1326" w:type="dxa"/>
            <w:vAlign w:val="center"/>
          </w:tcPr>
          <w:p w14:paraId="255FDD61">
            <w:pPr>
              <w:keepNext w:val="0"/>
              <w:keepLines w:val="0"/>
              <w:widowControl w:val="0"/>
              <w:suppressLineNumbers w:val="0"/>
              <w:spacing w:before="0" w:beforeAutospacing="0" w:after="0" w:afterAutospacing="0" w:line="360" w:lineRule="auto"/>
              <w:ind w:left="0" w:right="0"/>
              <w:jc w:val="center"/>
              <w:rPr>
                <w:rFonts w:hint="default" w:ascii="Times New Roman" w:hAnsi="Times New Roman" w:cs="宋体"/>
                <w:i w:val="0"/>
                <w:kern w:val="0"/>
                <w:sz w:val="24"/>
                <w:szCs w:val="24"/>
                <w:vertAlign w:val="baseline"/>
                <w:lang w:val="en-US" w:eastAsia="zh-CN" w:bidi="ar"/>
              </w:rPr>
            </w:pPr>
            <w:r>
              <w:rPr>
                <w:rFonts w:hint="eastAsia" w:ascii="Times New Roman" w:hAnsi="Times New Roman" w:cs="宋体"/>
                <w:i w:val="0"/>
                <w:kern w:val="0"/>
                <w:sz w:val="24"/>
                <w:szCs w:val="24"/>
                <w:vertAlign w:val="baseline"/>
                <w:lang w:val="en-US" w:eastAsia="zh-CN" w:bidi="ar"/>
              </w:rPr>
              <w:t>2073.8</w:t>
            </w:r>
          </w:p>
        </w:tc>
        <w:tc>
          <w:tcPr>
            <w:tcW w:w="1327" w:type="dxa"/>
            <w:vAlign w:val="center"/>
          </w:tcPr>
          <w:p w14:paraId="6722663A">
            <w:pPr>
              <w:keepNext w:val="0"/>
              <w:keepLines w:val="0"/>
              <w:widowControl w:val="0"/>
              <w:suppressLineNumbers w:val="0"/>
              <w:spacing w:before="0" w:beforeAutospacing="0" w:after="0" w:afterAutospacing="0" w:line="360" w:lineRule="auto"/>
              <w:ind w:left="0" w:right="0"/>
              <w:jc w:val="center"/>
              <w:rPr>
                <w:rFonts w:hint="default" w:ascii="Times New Roman" w:hAnsi="Times New Roman" w:cs="宋体"/>
                <w:i w:val="0"/>
                <w:kern w:val="0"/>
                <w:sz w:val="24"/>
                <w:szCs w:val="24"/>
                <w:vertAlign w:val="baseline"/>
                <w:lang w:val="en-US" w:eastAsia="zh-CN" w:bidi="ar"/>
              </w:rPr>
            </w:pPr>
            <w:r>
              <w:rPr>
                <w:rFonts w:hint="eastAsia" w:ascii="Times New Roman" w:hAnsi="Times New Roman" w:cs="宋体"/>
                <w:i w:val="0"/>
                <w:kern w:val="0"/>
                <w:sz w:val="24"/>
                <w:szCs w:val="24"/>
                <w:vertAlign w:val="baseline"/>
                <w:lang w:val="en-US" w:eastAsia="zh-CN" w:bidi="ar"/>
              </w:rPr>
              <w:t>2078.7</w:t>
            </w:r>
          </w:p>
        </w:tc>
        <w:tc>
          <w:tcPr>
            <w:tcW w:w="1327" w:type="dxa"/>
            <w:vAlign w:val="center"/>
          </w:tcPr>
          <w:p w14:paraId="202DCA7D">
            <w:pPr>
              <w:keepNext w:val="0"/>
              <w:keepLines w:val="0"/>
              <w:widowControl w:val="0"/>
              <w:suppressLineNumbers w:val="0"/>
              <w:spacing w:before="0" w:beforeAutospacing="0" w:after="0" w:afterAutospacing="0" w:line="360" w:lineRule="auto"/>
              <w:ind w:left="0" w:right="0"/>
              <w:jc w:val="center"/>
              <w:rPr>
                <w:rFonts w:hint="default" w:ascii="Times New Roman" w:hAnsi="Times New Roman" w:cs="宋体"/>
                <w:i w:val="0"/>
                <w:kern w:val="0"/>
                <w:sz w:val="24"/>
                <w:szCs w:val="24"/>
                <w:vertAlign w:val="baseline"/>
                <w:lang w:val="en-US" w:eastAsia="zh-CN" w:bidi="ar"/>
              </w:rPr>
            </w:pPr>
            <w:r>
              <w:rPr>
                <w:rFonts w:hint="eastAsia" w:ascii="Times New Roman" w:hAnsi="Times New Roman" w:cs="宋体"/>
                <w:i w:val="0"/>
                <w:kern w:val="0"/>
                <w:sz w:val="24"/>
                <w:szCs w:val="24"/>
                <w:vertAlign w:val="baseline"/>
                <w:lang w:val="en-US" w:eastAsia="zh-CN" w:bidi="ar"/>
              </w:rPr>
              <w:t>2073.6</w:t>
            </w:r>
          </w:p>
        </w:tc>
        <w:tc>
          <w:tcPr>
            <w:tcW w:w="1327" w:type="dxa"/>
            <w:vAlign w:val="center"/>
          </w:tcPr>
          <w:p w14:paraId="15FF0AD8">
            <w:pPr>
              <w:keepNext w:val="0"/>
              <w:keepLines w:val="0"/>
              <w:widowControl w:val="0"/>
              <w:suppressLineNumbers w:val="0"/>
              <w:spacing w:before="0" w:beforeAutospacing="0" w:after="0" w:afterAutospacing="0" w:line="360" w:lineRule="auto"/>
              <w:ind w:left="0" w:right="0"/>
              <w:jc w:val="center"/>
              <w:rPr>
                <w:rFonts w:hint="default" w:ascii="Times New Roman" w:hAnsi="Times New Roman" w:cs="宋体"/>
                <w:i w:val="0"/>
                <w:kern w:val="0"/>
                <w:sz w:val="24"/>
                <w:szCs w:val="24"/>
                <w:vertAlign w:val="baseline"/>
                <w:lang w:val="en-US" w:eastAsia="zh-CN" w:bidi="ar"/>
              </w:rPr>
            </w:pPr>
            <w:r>
              <w:rPr>
                <w:rFonts w:hint="eastAsia" w:ascii="Times New Roman" w:hAnsi="Times New Roman" w:cs="宋体"/>
                <w:i w:val="0"/>
                <w:kern w:val="0"/>
                <w:sz w:val="24"/>
                <w:szCs w:val="24"/>
                <w:vertAlign w:val="baseline"/>
                <w:lang w:val="en-US" w:eastAsia="zh-CN" w:bidi="ar"/>
              </w:rPr>
              <w:t>2075.4</w:t>
            </w:r>
          </w:p>
        </w:tc>
        <w:tc>
          <w:tcPr>
            <w:tcW w:w="1327" w:type="dxa"/>
            <w:vAlign w:val="center"/>
          </w:tcPr>
          <w:p w14:paraId="0E9356E5">
            <w:pPr>
              <w:keepNext w:val="0"/>
              <w:keepLines w:val="0"/>
              <w:widowControl w:val="0"/>
              <w:suppressLineNumbers w:val="0"/>
              <w:spacing w:before="0" w:beforeAutospacing="0" w:after="0" w:afterAutospacing="0" w:line="360" w:lineRule="auto"/>
              <w:ind w:left="0" w:right="0"/>
              <w:jc w:val="center"/>
              <w:rPr>
                <w:rFonts w:hint="default" w:ascii="Times New Roman" w:hAnsi="Times New Roman" w:cs="宋体"/>
                <w:i w:val="0"/>
                <w:kern w:val="0"/>
                <w:sz w:val="24"/>
                <w:szCs w:val="24"/>
                <w:vertAlign w:val="baseline"/>
                <w:lang w:val="en-US" w:eastAsia="zh-CN" w:bidi="ar"/>
              </w:rPr>
            </w:pPr>
            <w:r>
              <w:rPr>
                <w:rFonts w:hint="eastAsia" w:ascii="Times New Roman" w:hAnsi="Times New Roman" w:cs="宋体"/>
                <w:i w:val="0"/>
                <w:kern w:val="0"/>
                <w:sz w:val="24"/>
                <w:szCs w:val="24"/>
                <w:vertAlign w:val="baseline"/>
                <w:lang w:val="en-US" w:eastAsia="zh-CN" w:bidi="ar"/>
              </w:rPr>
              <w:t>2075.3</w:t>
            </w:r>
          </w:p>
        </w:tc>
      </w:tr>
    </w:tbl>
    <w:p w14:paraId="1057381E">
      <w:pPr>
        <w:keepNext w:val="0"/>
        <w:keepLines w:val="0"/>
        <w:widowControl w:val="0"/>
        <w:suppressLineNumbers w:val="0"/>
        <w:spacing w:before="0" w:beforeAutospacing="0" w:after="0" w:afterAutospacing="0" w:line="360" w:lineRule="auto"/>
        <w:ind w:left="0" w:right="0" w:firstLine="480" w:firstLineChars="200"/>
        <w:jc w:val="both"/>
        <w:rPr>
          <w:rFonts w:hint="default" w:ascii="Times New Roman" w:hAnsi="Times New Roman" w:cs="宋体"/>
          <w:i w:val="0"/>
          <w:kern w:val="0"/>
          <w:sz w:val="24"/>
          <w:szCs w:val="24"/>
          <w:lang w:val="en-US" w:eastAsia="zh-CN" w:bidi="ar"/>
        </w:rPr>
      </w:pPr>
      <w:r>
        <w:rPr>
          <w:rFonts w:hint="eastAsia" w:ascii="Times New Roman" w:hAnsi="Times New Roman" w:cs="宋体"/>
          <w:i w:val="0"/>
          <w:kern w:val="0"/>
          <w:sz w:val="24"/>
          <w:szCs w:val="24"/>
          <w:lang w:val="en-US" w:eastAsia="zh-CN" w:bidi="ar"/>
        </w:rPr>
        <w:t>单次测量结果的相对标准偏差为</w:t>
      </w:r>
      <m:oMath>
        <m:sSub>
          <m:sSubPr>
            <m:ctrlPr>
              <w:rPr>
                <w:rFonts w:hint="default" w:ascii="Cambria Math" w:hAnsi="Cambria Math" w:cs="Times New Roman"/>
                <w:i/>
                <w:iCs/>
                <w:kern w:val="0"/>
                <w:sz w:val="24"/>
                <w:szCs w:val="24"/>
                <w:lang w:val="en-US" w:eastAsia="zh-CN" w:bidi="ar"/>
              </w:rPr>
            </m:ctrlPr>
          </m:sSubPr>
          <m:e>
            <m:r>
              <m:rPr>
                <m:nor/>
              </m:rPr>
              <w:rPr>
                <w:rFonts w:hint="default" w:ascii="Times New Roman" w:hAnsi="Times New Roman" w:cs="Times New Roman"/>
                <w:i/>
                <w:kern w:val="0"/>
                <w:sz w:val="24"/>
                <w:szCs w:val="24"/>
                <w:lang w:val="en-US" w:eastAsia="zh-CN" w:bidi="ar"/>
              </w:rPr>
              <m:t>s</m:t>
            </m:r>
            <m:ctrlPr>
              <w:rPr>
                <w:rFonts w:hint="default" w:ascii="Cambria Math" w:hAnsi="Cambria Math" w:cs="Times New Roman"/>
                <w:i/>
                <w:iCs/>
                <w:kern w:val="0"/>
                <w:sz w:val="24"/>
                <w:szCs w:val="24"/>
                <w:lang w:val="en-US" w:eastAsia="zh-CN" w:bidi="ar"/>
              </w:rPr>
            </m:ctrlPr>
          </m:e>
          <m:sub>
            <m:r>
              <m:rPr>
                <m:nor/>
                <m:sty m:val="p"/>
              </m:rPr>
              <w:rPr>
                <w:rFonts w:hint="default" w:ascii="Times New Roman" w:hAnsi="Times New Roman" w:cs="Times New Roman"/>
                <w:b w:val="0"/>
                <w:i w:val="0"/>
                <w:iCs/>
                <w:kern w:val="0"/>
                <w:sz w:val="24"/>
                <w:szCs w:val="24"/>
                <w:lang w:val="en-US" w:eastAsia="zh-CN" w:bidi="ar"/>
              </w:rPr>
              <m:t>r</m:t>
            </m:r>
            <m:ctrlPr>
              <w:rPr>
                <w:rFonts w:hint="default" w:ascii="Cambria Math" w:hAnsi="Cambria Math" w:cs="Times New Roman"/>
                <w:i/>
                <w:iCs/>
                <w:kern w:val="0"/>
                <w:sz w:val="24"/>
                <w:szCs w:val="24"/>
                <w:lang w:val="en-US" w:eastAsia="zh-CN" w:bidi="ar"/>
              </w:rPr>
            </m:ctrlPr>
          </m:sub>
        </m:sSub>
        <m:r>
          <m:rPr>
            <m:nor/>
            <m:sty m:val="p"/>
          </m:rPr>
          <w:rPr>
            <w:rFonts w:hint="default" w:ascii="Times New Roman" w:hAnsi="Times New Roman" w:cs="Times New Roman"/>
            <w:b w:val="0"/>
            <w:i w:val="0"/>
            <w:kern w:val="0"/>
            <w:sz w:val="24"/>
            <w:szCs w:val="24"/>
            <w:lang w:val="en-US" w:eastAsia="zh-CN" w:bidi="ar"/>
          </w:rPr>
          <m:t>(</m:t>
        </m:r>
        <m:sSub>
          <m:sSubPr>
            <m:ctrlPr>
              <w:rPr>
                <w:rFonts w:hint="default" w:ascii="Cambria Math" w:hAnsi="Cambria Math" w:cs="Times New Roman"/>
                <w:i w:val="0"/>
                <w:kern w:val="0"/>
                <w:sz w:val="24"/>
                <w:szCs w:val="24"/>
                <w:lang w:val="en-US" w:eastAsia="zh-CN" w:bidi="ar"/>
              </w:rPr>
            </m:ctrlPr>
          </m:sSubPr>
          <m:e>
            <m:r>
              <m:rPr>
                <m:nor/>
              </m:rPr>
              <w:rPr>
                <w:rFonts w:hint="default" w:ascii="Times New Roman" w:hAnsi="Times New Roman" w:cs="Times New Roman"/>
                <w:i/>
                <w:kern w:val="0"/>
                <w:sz w:val="24"/>
                <w:szCs w:val="24"/>
                <w:lang w:val="en-US" w:eastAsia="zh-CN" w:bidi="ar"/>
              </w:rPr>
              <m:t>η</m:t>
            </m:r>
            <m:ctrlPr>
              <w:rPr>
                <w:rFonts w:hint="default" w:ascii="Cambria Math" w:hAnsi="Cambria Math" w:cs="Times New Roman"/>
                <w:i w:val="0"/>
                <w:kern w:val="0"/>
                <w:sz w:val="24"/>
                <w:szCs w:val="24"/>
                <w:lang w:val="en-US" w:eastAsia="zh-CN" w:bidi="ar"/>
              </w:rPr>
            </m:ctrlPr>
          </m:e>
          <m:sub>
            <m:r>
              <m:rPr>
                <m:nor/>
              </m:rPr>
              <w:rPr>
                <w:rFonts w:hint="default" w:ascii="Times New Roman" w:hAnsi="Times New Roman" w:cs="Times New Roman"/>
                <w:i/>
                <w:kern w:val="0"/>
                <w:sz w:val="24"/>
                <w:szCs w:val="24"/>
                <w:lang w:val="en-US" w:eastAsia="zh-CN" w:bidi="ar"/>
              </w:rPr>
              <m:t>i</m:t>
            </m:r>
            <m:ctrlPr>
              <w:rPr>
                <w:rFonts w:hint="default" w:ascii="Cambria Math" w:hAnsi="Cambria Math" w:cs="Times New Roman"/>
                <w:i w:val="0"/>
                <w:kern w:val="0"/>
                <w:sz w:val="24"/>
                <w:szCs w:val="24"/>
                <w:lang w:val="en-US" w:eastAsia="zh-CN" w:bidi="ar"/>
              </w:rPr>
            </m:ctrlPr>
          </m:sub>
        </m:sSub>
        <m:r>
          <m:rPr>
            <m:nor/>
            <m:sty m:val="p"/>
          </m:rPr>
          <w:rPr>
            <w:rFonts w:hint="default" w:ascii="Times New Roman" w:hAnsi="Times New Roman" w:cs="Times New Roman"/>
            <w:b w:val="0"/>
            <w:i w:val="0"/>
            <w:kern w:val="0"/>
            <w:sz w:val="24"/>
            <w:szCs w:val="24"/>
            <w:lang w:val="en-US" w:eastAsia="zh-CN" w:bidi="ar"/>
          </w:rPr>
          <m:t>)=</m:t>
        </m:r>
        <m:f>
          <m:fPr>
            <m:ctrlPr>
              <w:rPr>
                <w:rFonts w:hint="default" w:ascii="Cambria Math" w:hAnsi="Cambria Math" w:cs="Times New Roman"/>
                <w:i w:val="0"/>
                <w:kern w:val="0"/>
                <w:sz w:val="24"/>
                <w:szCs w:val="24"/>
                <w:lang w:val="en-US" w:eastAsia="zh-CN" w:bidi="ar"/>
              </w:rPr>
            </m:ctrlPr>
          </m:fPr>
          <m:num>
            <m:rad>
              <m:radPr>
                <m:degHide m:val="1"/>
                <m:ctrlPr>
                  <w:rPr>
                    <w:rFonts w:hint="default" w:ascii="Cambria Math" w:hAnsi="Cambria Math" w:cs="Times New Roman"/>
                    <w:i w:val="0"/>
                    <w:kern w:val="0"/>
                    <w:sz w:val="24"/>
                    <w:szCs w:val="24"/>
                    <w:lang w:val="en-US" w:eastAsia="zh-CN" w:bidi="ar"/>
                  </w:rPr>
                </m:ctrlPr>
              </m:radPr>
              <m:deg>
                <m:ctrlPr>
                  <w:rPr>
                    <w:rFonts w:hint="default" w:ascii="Cambria Math" w:hAnsi="Cambria Math" w:cs="Times New Roman"/>
                    <w:i w:val="0"/>
                    <w:kern w:val="0"/>
                    <w:sz w:val="24"/>
                    <w:szCs w:val="24"/>
                    <w:lang w:val="en-US" w:eastAsia="zh-CN" w:bidi="ar"/>
                  </w:rPr>
                </m:ctrlPr>
              </m:deg>
              <m:e>
                <m:f>
                  <m:fPr>
                    <m:ctrlPr>
                      <w:rPr>
                        <w:rFonts w:hint="default" w:ascii="Cambria Math" w:hAnsi="Cambria Math" w:cs="Times New Roman"/>
                        <w:i w:val="0"/>
                        <w:kern w:val="0"/>
                        <w:sz w:val="24"/>
                        <w:szCs w:val="24"/>
                        <w:lang w:val="en-US" w:eastAsia="zh-CN" w:bidi="ar"/>
                      </w:rPr>
                    </m:ctrlPr>
                  </m:fPr>
                  <m:num>
                    <m:nary>
                      <m:naryPr>
                        <m:chr m:val="∑"/>
                        <m:limLoc m:val="undOvr"/>
                        <m:ctrlPr>
                          <w:rPr>
                            <w:rFonts w:hint="default" w:ascii="Cambria Math" w:hAnsi="Cambria Math" w:cs="Times New Roman"/>
                            <w:i w:val="0"/>
                            <w:kern w:val="0"/>
                            <w:sz w:val="24"/>
                            <w:szCs w:val="24"/>
                            <w:lang w:val="en-US" w:eastAsia="zh-CN" w:bidi="ar"/>
                          </w:rPr>
                        </m:ctrlPr>
                      </m:naryPr>
                      <m:sub>
                        <m:r>
                          <m:rPr>
                            <m:nor/>
                          </m:rPr>
                          <w:rPr>
                            <w:rFonts w:hint="default" w:ascii="Times New Roman" w:hAnsi="Times New Roman" w:cs="Times New Roman"/>
                            <w:i/>
                            <w:kern w:val="0"/>
                            <w:sz w:val="24"/>
                            <w:szCs w:val="24"/>
                            <w:lang w:val="en-US" w:eastAsia="zh-CN" w:bidi="ar"/>
                          </w:rPr>
                          <m:t>i</m:t>
                        </m:r>
                        <m:r>
                          <m:rPr>
                            <m:nor/>
                            <m:sty m:val="p"/>
                          </m:rPr>
                          <w:rPr>
                            <w:rFonts w:hint="default" w:ascii="Times New Roman" w:hAnsi="Times New Roman" w:cs="Times New Roman"/>
                            <w:b w:val="0"/>
                            <w:i w:val="0"/>
                            <w:kern w:val="0"/>
                            <w:sz w:val="24"/>
                            <w:szCs w:val="24"/>
                            <w:lang w:val="en-US" w:eastAsia="zh-CN" w:bidi="ar"/>
                          </w:rPr>
                          <m:t>=1</m:t>
                        </m:r>
                        <m:ctrlPr>
                          <w:rPr>
                            <w:rFonts w:hint="default" w:ascii="Cambria Math" w:hAnsi="Cambria Math" w:cs="Times New Roman"/>
                            <w:i w:val="0"/>
                            <w:kern w:val="0"/>
                            <w:sz w:val="24"/>
                            <w:szCs w:val="24"/>
                            <w:lang w:val="en-US" w:eastAsia="zh-CN" w:bidi="ar"/>
                          </w:rPr>
                        </m:ctrlPr>
                      </m:sub>
                      <m:sup>
                        <m:r>
                          <m:rPr>
                            <m:nor/>
                            <m:sty m:val="p"/>
                          </m:rPr>
                          <w:rPr>
                            <w:rFonts w:hint="default" w:ascii="Times New Roman" w:hAnsi="Times New Roman" w:cs="Times New Roman"/>
                            <w:b w:val="0"/>
                            <w:i w:val="0"/>
                            <w:kern w:val="0"/>
                            <w:sz w:val="24"/>
                            <w:szCs w:val="24"/>
                            <w:lang w:val="en-US" w:eastAsia="zh-CN" w:bidi="ar"/>
                          </w:rPr>
                          <m:t>6</m:t>
                        </m:r>
                        <m:ctrlPr>
                          <w:rPr>
                            <w:rFonts w:hint="default" w:ascii="Cambria Math" w:hAnsi="Cambria Math" w:cs="Times New Roman"/>
                            <w:i w:val="0"/>
                            <w:kern w:val="0"/>
                            <w:sz w:val="24"/>
                            <w:szCs w:val="24"/>
                            <w:lang w:val="en-US" w:eastAsia="zh-CN" w:bidi="ar"/>
                          </w:rPr>
                        </m:ctrlPr>
                      </m:sup>
                      <m:e>
                        <m:sSup>
                          <m:sSupPr>
                            <m:ctrlPr>
                              <w:rPr>
                                <w:rFonts w:hint="default" w:ascii="Cambria Math" w:hAnsi="Cambria Math" w:cs="Times New Roman"/>
                                <w:i w:val="0"/>
                                <w:kern w:val="0"/>
                                <w:sz w:val="24"/>
                                <w:szCs w:val="24"/>
                                <w:lang w:val="en-US" w:eastAsia="zh-CN" w:bidi="ar"/>
                              </w:rPr>
                            </m:ctrlPr>
                          </m:sSupPr>
                          <m:e>
                            <m:r>
                              <m:rPr>
                                <m:nor/>
                                <m:sty m:val="p"/>
                              </m:rPr>
                              <w:rPr>
                                <w:rFonts w:hint="default" w:ascii="Times New Roman" w:hAnsi="Times New Roman" w:cs="Times New Roman"/>
                                <w:b w:val="0"/>
                                <w:i w:val="0"/>
                                <w:kern w:val="0"/>
                                <w:sz w:val="24"/>
                                <w:szCs w:val="24"/>
                                <w:lang w:val="en-US" w:eastAsia="zh-CN" w:bidi="ar"/>
                              </w:rPr>
                              <m:t>(</m:t>
                            </m:r>
                            <m:sSub>
                              <m:sSubPr>
                                <m:ctrlPr>
                                  <w:rPr>
                                    <w:rFonts w:hint="default" w:ascii="Cambria Math" w:hAnsi="Cambria Math" w:cs="Times New Roman"/>
                                    <w:i w:val="0"/>
                                    <w:kern w:val="0"/>
                                    <w:sz w:val="24"/>
                                    <w:szCs w:val="24"/>
                                    <w:lang w:val="en-US" w:eastAsia="zh-CN" w:bidi="ar"/>
                                  </w:rPr>
                                </m:ctrlPr>
                              </m:sSubPr>
                              <m:e>
                                <m:r>
                                  <m:rPr>
                                    <m:nor/>
                                  </m:rPr>
                                  <w:rPr>
                                    <w:rFonts w:hint="default" w:ascii="Times New Roman" w:hAnsi="Times New Roman" w:cs="Times New Roman"/>
                                    <w:i/>
                                    <w:kern w:val="0"/>
                                    <w:sz w:val="24"/>
                                    <w:szCs w:val="24"/>
                                    <w:lang w:val="en-US" w:eastAsia="zh-CN" w:bidi="ar"/>
                                  </w:rPr>
                                  <m:t>η</m:t>
                                </m:r>
                                <m:ctrlPr>
                                  <w:rPr>
                                    <w:rFonts w:hint="default" w:ascii="Cambria Math" w:hAnsi="Cambria Math" w:cs="Times New Roman"/>
                                    <w:i w:val="0"/>
                                    <w:kern w:val="0"/>
                                    <w:sz w:val="24"/>
                                    <w:szCs w:val="24"/>
                                    <w:lang w:val="en-US" w:eastAsia="zh-CN" w:bidi="ar"/>
                                  </w:rPr>
                                </m:ctrlPr>
                              </m:e>
                              <m:sub>
                                <m:r>
                                  <m:rPr>
                                    <m:nor/>
                                  </m:rPr>
                                  <w:rPr>
                                    <w:rFonts w:hint="default" w:ascii="Times New Roman" w:hAnsi="Times New Roman" w:cs="Times New Roman"/>
                                    <w:i/>
                                    <w:kern w:val="0"/>
                                    <w:sz w:val="24"/>
                                    <w:szCs w:val="24"/>
                                    <w:lang w:val="en-US" w:eastAsia="zh-CN" w:bidi="ar"/>
                                  </w:rPr>
                                  <m:t>i</m:t>
                                </m:r>
                                <m:ctrlPr>
                                  <w:rPr>
                                    <w:rFonts w:hint="default" w:ascii="Cambria Math" w:hAnsi="Cambria Math" w:cs="Times New Roman"/>
                                    <w:i w:val="0"/>
                                    <w:kern w:val="0"/>
                                    <w:sz w:val="24"/>
                                    <w:szCs w:val="24"/>
                                    <w:lang w:val="en-US" w:eastAsia="zh-CN" w:bidi="ar"/>
                                  </w:rPr>
                                </m:ctrlPr>
                              </m:sub>
                            </m:sSub>
                            <m:r>
                              <m:rPr>
                                <m:nor/>
                                <m:sty m:val="p"/>
                              </m:rPr>
                              <w:rPr>
                                <w:rFonts w:hint="default" w:ascii="Times New Roman" w:hAnsi="Times New Roman" w:cs="Times New Roman"/>
                                <w:b w:val="0"/>
                                <w:i w:val="0"/>
                                <w:kern w:val="0"/>
                                <w:sz w:val="24"/>
                                <w:szCs w:val="24"/>
                                <w:lang w:val="en-US" w:eastAsia="zh-CN" w:bidi="ar"/>
                              </w:rPr>
                              <m:t>−</m:t>
                            </m:r>
                            <m:acc>
                              <m:accPr>
                                <m:chr m:val="̅"/>
                                <m:ctrlPr>
                                  <w:rPr>
                                    <w:rFonts w:hint="default" w:ascii="Cambria Math" w:hAnsi="Cambria Math" w:cs="Times New Roman"/>
                                    <w:i/>
                                    <w:iCs/>
                                    <w:kern w:val="0"/>
                                    <w:sz w:val="24"/>
                                    <w:szCs w:val="24"/>
                                    <w:lang w:val="en-US" w:eastAsia="zh-CN" w:bidi="ar"/>
                                  </w:rPr>
                                </m:ctrlPr>
                              </m:accPr>
                              <m:e>
                                <m:r>
                                  <m:rPr>
                                    <m:nor/>
                                  </m:rPr>
                                  <w:rPr>
                                    <w:rFonts w:hint="default" w:ascii="Times New Roman" w:hAnsi="Times New Roman" w:cs="Times New Roman"/>
                                    <w:i/>
                                    <w:kern w:val="0"/>
                                    <w:sz w:val="24"/>
                                    <w:szCs w:val="24"/>
                                    <w:lang w:val="en-US" w:eastAsia="zh-CN" w:bidi="ar"/>
                                  </w:rPr>
                                  <m:t>η</m:t>
                                </m:r>
                                <m:ctrlPr>
                                  <w:rPr>
                                    <w:rFonts w:hint="default" w:ascii="Cambria Math" w:hAnsi="Cambria Math" w:cs="Times New Roman"/>
                                    <w:i/>
                                    <w:iCs/>
                                    <w:kern w:val="0"/>
                                    <w:sz w:val="24"/>
                                    <w:szCs w:val="24"/>
                                    <w:lang w:val="en-US" w:eastAsia="zh-CN" w:bidi="ar"/>
                                  </w:rPr>
                                </m:ctrlPr>
                              </m:e>
                            </m:acc>
                            <m:r>
                              <m:rPr>
                                <m:nor/>
                                <m:sty m:val="p"/>
                              </m:rPr>
                              <w:rPr>
                                <w:rFonts w:hint="default" w:ascii="Times New Roman" w:hAnsi="Times New Roman" w:cs="Times New Roman"/>
                                <w:b w:val="0"/>
                                <w:i w:val="0"/>
                                <w:kern w:val="0"/>
                                <w:sz w:val="24"/>
                                <w:szCs w:val="24"/>
                                <w:lang w:val="en-US" w:eastAsia="zh-CN" w:bidi="ar"/>
                              </w:rPr>
                              <m:t>)</m:t>
                            </m:r>
                            <m:ctrlPr>
                              <w:rPr>
                                <w:rFonts w:hint="default" w:ascii="Cambria Math" w:hAnsi="Cambria Math" w:cs="Times New Roman"/>
                                <w:i w:val="0"/>
                                <w:kern w:val="0"/>
                                <w:sz w:val="24"/>
                                <w:szCs w:val="24"/>
                                <w:lang w:val="en-US" w:eastAsia="zh-CN" w:bidi="ar"/>
                              </w:rPr>
                            </m:ctrlPr>
                          </m:e>
                          <m:sup>
                            <m:r>
                              <m:rPr>
                                <m:nor/>
                                <m:sty m:val="p"/>
                              </m:rPr>
                              <w:rPr>
                                <w:rFonts w:hint="default" w:ascii="Times New Roman" w:hAnsi="Times New Roman" w:cs="Times New Roman"/>
                                <w:b w:val="0"/>
                                <w:i w:val="0"/>
                                <w:kern w:val="0"/>
                                <w:sz w:val="24"/>
                                <w:szCs w:val="24"/>
                                <w:lang w:val="en-US" w:eastAsia="zh-CN" w:bidi="ar"/>
                              </w:rPr>
                              <m:t>2</m:t>
                            </m:r>
                            <m:ctrlPr>
                              <w:rPr>
                                <w:rFonts w:hint="default" w:ascii="Cambria Math" w:hAnsi="Cambria Math" w:cs="Times New Roman"/>
                                <w:i w:val="0"/>
                                <w:kern w:val="0"/>
                                <w:sz w:val="24"/>
                                <w:szCs w:val="24"/>
                                <w:lang w:val="en-US" w:eastAsia="zh-CN" w:bidi="ar"/>
                              </w:rPr>
                            </m:ctrlPr>
                          </m:sup>
                        </m:sSup>
                        <m:ctrlPr>
                          <w:rPr>
                            <w:rFonts w:hint="default" w:ascii="Cambria Math" w:hAnsi="Cambria Math" w:cs="Times New Roman"/>
                            <w:i w:val="0"/>
                            <w:kern w:val="0"/>
                            <w:sz w:val="24"/>
                            <w:szCs w:val="24"/>
                            <w:lang w:val="en-US" w:eastAsia="zh-CN" w:bidi="ar"/>
                          </w:rPr>
                        </m:ctrlPr>
                      </m:e>
                    </m:nary>
                    <m:ctrlPr>
                      <w:rPr>
                        <w:rFonts w:hint="default" w:ascii="Cambria Math" w:hAnsi="Cambria Math" w:cs="Times New Roman"/>
                        <w:i w:val="0"/>
                        <w:kern w:val="0"/>
                        <w:sz w:val="24"/>
                        <w:szCs w:val="24"/>
                        <w:lang w:val="en-US" w:eastAsia="zh-CN" w:bidi="ar"/>
                      </w:rPr>
                    </m:ctrlPr>
                  </m:num>
                  <m:den>
                    <m:r>
                      <m:rPr>
                        <m:nor/>
                        <m:sty m:val="p"/>
                      </m:rPr>
                      <w:rPr>
                        <w:rFonts w:hint="default" w:ascii="Times New Roman" w:hAnsi="Times New Roman" w:cs="Times New Roman"/>
                        <w:b w:val="0"/>
                        <w:i w:val="0"/>
                        <w:kern w:val="0"/>
                        <w:sz w:val="24"/>
                        <w:szCs w:val="24"/>
                        <w:lang w:val="en-US" w:eastAsia="zh-CN" w:bidi="ar"/>
                      </w:rPr>
                      <m:t>(</m:t>
                    </m:r>
                    <m:r>
                      <m:rPr>
                        <m:nor/>
                      </m:rPr>
                      <w:rPr>
                        <w:rFonts w:hint="default" w:ascii="Times New Roman" w:hAnsi="Times New Roman" w:cs="Times New Roman"/>
                        <w:i/>
                        <w:kern w:val="0"/>
                        <w:sz w:val="24"/>
                        <w:szCs w:val="24"/>
                        <w:lang w:val="en-US" w:eastAsia="zh-CN" w:bidi="ar"/>
                      </w:rPr>
                      <m:t>n</m:t>
                    </m:r>
                    <m:r>
                      <m:rPr>
                        <m:nor/>
                        <m:sty m:val="p"/>
                      </m:rPr>
                      <w:rPr>
                        <w:rFonts w:hint="default" w:ascii="Times New Roman" w:hAnsi="Times New Roman" w:cs="Times New Roman"/>
                        <w:b w:val="0"/>
                        <w:i w:val="0"/>
                        <w:kern w:val="0"/>
                        <w:sz w:val="24"/>
                        <w:szCs w:val="24"/>
                        <w:lang w:val="en-US" w:eastAsia="zh-CN" w:bidi="ar"/>
                      </w:rPr>
                      <m:t>−1)</m:t>
                    </m:r>
                    <m:ctrlPr>
                      <w:rPr>
                        <w:rFonts w:hint="default" w:ascii="Cambria Math" w:hAnsi="Cambria Math" w:cs="Times New Roman"/>
                        <w:i w:val="0"/>
                        <w:kern w:val="0"/>
                        <w:sz w:val="24"/>
                        <w:szCs w:val="24"/>
                        <w:lang w:val="en-US" w:eastAsia="zh-CN" w:bidi="ar"/>
                      </w:rPr>
                    </m:ctrlPr>
                  </m:den>
                </m:f>
                <m:ctrlPr>
                  <w:rPr>
                    <w:rFonts w:hint="default" w:ascii="Cambria Math" w:hAnsi="Cambria Math" w:cs="Times New Roman"/>
                    <w:i w:val="0"/>
                    <w:kern w:val="0"/>
                    <w:sz w:val="24"/>
                    <w:szCs w:val="24"/>
                    <w:lang w:val="en-US" w:eastAsia="zh-CN" w:bidi="ar"/>
                  </w:rPr>
                </m:ctrlPr>
              </m:e>
            </m:rad>
            <m:ctrlPr>
              <w:rPr>
                <w:rFonts w:hint="default" w:ascii="Cambria Math" w:hAnsi="Cambria Math" w:cs="Times New Roman"/>
                <w:i w:val="0"/>
                <w:kern w:val="0"/>
                <w:sz w:val="24"/>
                <w:szCs w:val="24"/>
                <w:lang w:val="en-US" w:eastAsia="zh-CN" w:bidi="ar"/>
              </w:rPr>
            </m:ctrlPr>
          </m:num>
          <m:den>
            <m:acc>
              <m:accPr>
                <m:chr m:val="̅"/>
                <m:ctrlPr>
                  <w:rPr>
                    <w:rFonts w:hint="default" w:ascii="Cambria Math" w:hAnsi="Cambria Math" w:cs="Times New Roman"/>
                    <w:i w:val="0"/>
                    <w:kern w:val="0"/>
                    <w:sz w:val="24"/>
                    <w:szCs w:val="24"/>
                    <w:lang w:val="en-US" w:eastAsia="zh-CN" w:bidi="ar"/>
                  </w:rPr>
                </m:ctrlPr>
              </m:accPr>
              <m:e>
                <m:r>
                  <m:rPr>
                    <m:nor/>
                  </m:rPr>
                  <w:rPr>
                    <w:rFonts w:hint="default" w:ascii="Times New Roman" w:hAnsi="Times New Roman" w:cs="Times New Roman"/>
                    <w:i/>
                    <w:kern w:val="0"/>
                    <w:sz w:val="24"/>
                    <w:szCs w:val="24"/>
                    <w:lang w:val="en-US" w:eastAsia="zh-CN" w:bidi="ar"/>
                  </w:rPr>
                  <m:t>η</m:t>
                </m:r>
                <m:ctrlPr>
                  <w:rPr>
                    <w:rFonts w:hint="default" w:ascii="Cambria Math" w:hAnsi="Cambria Math" w:cs="Times New Roman"/>
                    <w:i w:val="0"/>
                    <w:kern w:val="0"/>
                    <w:sz w:val="24"/>
                    <w:szCs w:val="24"/>
                    <w:lang w:val="en-US" w:eastAsia="zh-CN" w:bidi="ar"/>
                  </w:rPr>
                </m:ctrlPr>
              </m:e>
            </m:acc>
            <m:ctrlPr>
              <w:rPr>
                <w:rFonts w:hint="default" w:ascii="Cambria Math" w:hAnsi="Cambria Math" w:cs="Times New Roman"/>
                <w:kern w:val="0"/>
                <w:sz w:val="24"/>
                <w:szCs w:val="24"/>
                <w:lang w:val="en-US" w:eastAsia="zh-CN" w:bidi="ar"/>
              </w:rPr>
            </m:ctrlPr>
          </m:den>
        </m:f>
        <m:r>
          <m:rPr>
            <m:nor/>
            <m:sty m:val="p"/>
          </m:rPr>
          <w:rPr>
            <w:rFonts w:hint="default" w:ascii="Times New Roman" w:hAnsi="Times New Roman" w:cs="Times New Roman"/>
            <w:b w:val="0"/>
            <w:i w:val="0"/>
            <w:kern w:val="0"/>
            <w:sz w:val="24"/>
            <w:szCs w:val="24"/>
            <w:lang w:val="en-US" w:bidi="ar"/>
          </w:rPr>
          <m:t>≈</m:t>
        </m:r>
        <m:r>
          <m:rPr>
            <m:nor/>
            <m:sty m:val="p"/>
          </m:rPr>
          <w:rPr>
            <w:rFonts w:hint="default" w:ascii="Times New Roman" w:hAnsi="Times New Roman" w:cs="Times New Roman"/>
            <w:b w:val="0"/>
            <w:i w:val="0"/>
            <w:kern w:val="0"/>
            <w:sz w:val="24"/>
            <w:szCs w:val="24"/>
            <w:lang w:val="en-US" w:eastAsia="zh-CN" w:bidi="ar"/>
          </w:rPr>
          <m:t>0.2%</m:t>
        </m:r>
      </m:oMath>
    </w:p>
    <w:p w14:paraId="0CAB975F">
      <w:pPr>
        <w:keepNext w:val="0"/>
        <w:keepLines w:val="0"/>
        <w:widowControl w:val="0"/>
        <w:suppressLineNumbers w:val="0"/>
        <w:spacing w:before="0" w:beforeAutospacing="0" w:after="0" w:afterAutospacing="0" w:line="360" w:lineRule="auto"/>
        <w:ind w:left="0" w:right="0" w:firstLine="480" w:firstLineChars="200"/>
        <w:jc w:val="both"/>
        <w:rPr>
          <w:rFonts w:hint="default" w:hAnsi="Times New Roman" w:cs="宋体"/>
          <w:b w:val="0"/>
          <w:i w:val="0"/>
          <w:kern w:val="0"/>
          <w:sz w:val="24"/>
          <w:szCs w:val="24"/>
          <w:lang w:val="en-US" w:eastAsia="zh-CN" w:bidi="ar"/>
        </w:rPr>
      </w:pPr>
      <w:r>
        <w:rPr>
          <w:rFonts w:hint="eastAsia" w:ascii="Times New Roman" w:hAnsi="Times New Roman" w:cs="宋体"/>
          <w:i w:val="0"/>
          <w:kern w:val="0"/>
          <w:sz w:val="24"/>
          <w:szCs w:val="24"/>
          <w:lang w:val="en-US" w:eastAsia="zh-CN" w:bidi="ar"/>
        </w:rPr>
        <w:t>则由于重复测量引入的不确定度为：</w:t>
      </w:r>
      <m:oMath>
        <m:sSub>
          <m:sSubPr>
            <m:ctrlPr>
              <w:rPr>
                <w:rFonts w:hint="default" w:ascii="Cambria Math" w:hAnsi="Cambria Math" w:cs="Times New Roman"/>
                <w:i/>
                <w:kern w:val="0"/>
                <w:sz w:val="24"/>
                <w:szCs w:val="24"/>
                <w:lang w:val="en-US" w:eastAsia="zh-CN" w:bidi="ar"/>
              </w:rPr>
            </m:ctrlPr>
          </m:sSubPr>
          <m:e>
            <m:r>
              <m:rPr>
                <m:nor/>
              </m:rPr>
              <w:rPr>
                <w:rFonts w:hint="default" w:ascii="Times New Roman" w:hAnsi="Times New Roman" w:cs="Times New Roman"/>
                <w:i/>
                <w:kern w:val="0"/>
                <w:sz w:val="24"/>
                <w:szCs w:val="24"/>
                <w:lang w:val="en-US" w:eastAsia="zh-CN" w:bidi="ar"/>
              </w:rPr>
              <m:t>u</m:t>
            </m:r>
            <m:ctrlPr>
              <w:rPr>
                <w:rFonts w:hint="default" w:ascii="Cambria Math" w:hAnsi="Cambria Math" w:cs="Times New Roman"/>
                <w:i/>
                <w:kern w:val="0"/>
                <w:sz w:val="24"/>
                <w:szCs w:val="24"/>
                <w:lang w:val="en-US" w:eastAsia="zh-CN" w:bidi="ar"/>
              </w:rPr>
            </m:ctrlPr>
          </m:e>
          <m:sub>
            <m:r>
              <m:rPr>
                <m:nor/>
                <m:sty m:val="p"/>
              </m:rPr>
              <w:rPr>
                <w:rFonts w:hint="default" w:ascii="Times New Roman" w:hAnsi="Times New Roman" w:cs="Times New Roman"/>
                <w:b w:val="0"/>
                <w:i w:val="0"/>
                <w:iCs/>
                <w:kern w:val="0"/>
                <w:sz w:val="24"/>
                <w:szCs w:val="24"/>
                <w:lang w:val="en-US" w:eastAsia="zh-CN" w:bidi="ar"/>
              </w:rPr>
              <m:t>rel</m:t>
            </m:r>
            <m:ctrlPr>
              <w:rPr>
                <w:rFonts w:hint="default" w:ascii="Cambria Math" w:hAnsi="Cambria Math" w:cs="Times New Roman"/>
                <w:i/>
                <w:kern w:val="0"/>
                <w:sz w:val="24"/>
                <w:szCs w:val="24"/>
                <w:lang w:val="en-US" w:eastAsia="zh-CN" w:bidi="ar"/>
              </w:rPr>
            </m:ctrlPr>
          </m:sub>
        </m:sSub>
        <m:r>
          <m:rPr>
            <m:nor/>
            <m:sty m:val="p"/>
          </m:rPr>
          <w:rPr>
            <w:rFonts w:hint="default" w:ascii="Times New Roman" w:hAnsi="Times New Roman" w:cs="Times New Roman"/>
            <w:b w:val="0"/>
            <w:i w:val="0"/>
            <w:kern w:val="0"/>
            <w:sz w:val="24"/>
            <w:szCs w:val="24"/>
            <w:lang w:val="en-US" w:eastAsia="zh-CN" w:bidi="ar"/>
          </w:rPr>
          <m:t>(</m:t>
        </m:r>
        <m:acc>
          <m:accPr>
            <m:chr m:val="̅"/>
            <m:ctrlPr>
              <w:rPr>
                <w:rFonts w:hint="default" w:ascii="Cambria Math" w:hAnsi="Cambria Math" w:cs="Times New Roman"/>
                <w:i w:val="0"/>
                <w:kern w:val="0"/>
                <w:sz w:val="24"/>
                <w:szCs w:val="24"/>
                <w:lang w:val="en-US" w:eastAsia="zh-CN" w:bidi="ar"/>
              </w:rPr>
            </m:ctrlPr>
          </m:accPr>
          <m:e>
            <m:r>
              <m:rPr>
                <m:nor/>
              </m:rPr>
              <w:rPr>
                <w:rFonts w:hint="default" w:ascii="Times New Roman" w:hAnsi="Times New Roman" w:cs="Times New Roman"/>
                <w:i/>
                <w:kern w:val="0"/>
                <w:sz w:val="24"/>
                <w:szCs w:val="24"/>
                <w:lang w:val="en-US" w:eastAsia="zh-CN" w:bidi="ar"/>
              </w:rPr>
              <m:t>η</m:t>
            </m:r>
            <m:ctrlPr>
              <w:rPr>
                <w:rFonts w:hint="default" w:ascii="Cambria Math" w:hAnsi="Cambria Math" w:cs="Times New Roman"/>
                <w:i w:val="0"/>
                <w:kern w:val="0"/>
                <w:sz w:val="24"/>
                <w:szCs w:val="24"/>
                <w:lang w:val="en-US" w:eastAsia="zh-CN" w:bidi="ar"/>
              </w:rPr>
            </m:ctrlPr>
          </m:e>
        </m:acc>
        <m:r>
          <m:rPr>
            <m:nor/>
            <m:sty m:val="p"/>
          </m:rPr>
          <w:rPr>
            <w:rFonts w:hint="default" w:ascii="Times New Roman" w:hAnsi="Times New Roman" w:cs="Times New Roman"/>
            <w:b w:val="0"/>
            <w:i w:val="0"/>
            <w:kern w:val="0"/>
            <w:sz w:val="24"/>
            <w:szCs w:val="24"/>
            <w:lang w:val="en-US" w:eastAsia="zh-CN" w:bidi="ar"/>
          </w:rPr>
          <m:t>)=</m:t>
        </m:r>
        <m:f>
          <m:fPr>
            <m:ctrlPr>
              <w:rPr>
                <w:rFonts w:hint="default" w:ascii="Cambria Math" w:hAnsi="Cambria Math" w:cs="Times New Roman"/>
                <w:i w:val="0"/>
                <w:kern w:val="0"/>
                <w:sz w:val="24"/>
                <w:szCs w:val="24"/>
                <w:lang w:val="en-US" w:eastAsia="zh-CN" w:bidi="ar"/>
              </w:rPr>
            </m:ctrlPr>
          </m:fPr>
          <m:num>
            <m:sSub>
              <m:sSubPr>
                <m:ctrlPr>
                  <w:rPr>
                    <w:rFonts w:hint="default" w:ascii="Cambria Math" w:hAnsi="Cambria Math" w:cs="Times New Roman"/>
                    <w:i/>
                    <w:iCs/>
                    <w:kern w:val="0"/>
                    <w:sz w:val="24"/>
                    <w:szCs w:val="24"/>
                    <w:lang w:val="en-US" w:eastAsia="zh-CN" w:bidi="ar"/>
                  </w:rPr>
                </m:ctrlPr>
              </m:sSubPr>
              <m:e>
                <m:r>
                  <m:rPr>
                    <m:nor/>
                  </m:rPr>
                  <w:rPr>
                    <w:rFonts w:hint="default" w:ascii="Times New Roman" w:hAnsi="Times New Roman" w:cs="Times New Roman"/>
                    <w:i/>
                    <w:kern w:val="0"/>
                    <w:sz w:val="24"/>
                    <w:szCs w:val="24"/>
                    <w:lang w:val="en-US" w:eastAsia="zh-CN" w:bidi="ar"/>
                  </w:rPr>
                  <m:t>s</m:t>
                </m:r>
                <m:ctrlPr>
                  <w:rPr>
                    <w:rFonts w:hint="default" w:ascii="Cambria Math" w:hAnsi="Cambria Math" w:cs="Times New Roman"/>
                    <w:i/>
                    <w:iCs/>
                    <w:kern w:val="0"/>
                    <w:sz w:val="24"/>
                    <w:szCs w:val="24"/>
                    <w:lang w:val="en-US" w:eastAsia="zh-CN" w:bidi="ar"/>
                  </w:rPr>
                </m:ctrlPr>
              </m:e>
              <m:sub>
                <m:r>
                  <m:rPr>
                    <m:nor/>
                    <m:sty m:val="p"/>
                  </m:rPr>
                  <w:rPr>
                    <w:rFonts w:hint="default" w:ascii="Times New Roman" w:hAnsi="Times New Roman" w:cs="Times New Roman"/>
                    <w:b w:val="0"/>
                    <w:i w:val="0"/>
                    <w:iCs/>
                    <w:kern w:val="0"/>
                    <w:sz w:val="24"/>
                    <w:szCs w:val="24"/>
                    <w:lang w:val="en-US" w:eastAsia="zh-CN" w:bidi="ar"/>
                  </w:rPr>
                  <m:t>r</m:t>
                </m:r>
                <m:ctrlPr>
                  <w:rPr>
                    <w:rFonts w:hint="default" w:ascii="Cambria Math" w:hAnsi="Cambria Math" w:cs="Times New Roman"/>
                    <w:i/>
                    <w:iCs/>
                    <w:kern w:val="0"/>
                    <w:sz w:val="24"/>
                    <w:szCs w:val="24"/>
                    <w:lang w:val="en-US" w:eastAsia="zh-CN" w:bidi="ar"/>
                  </w:rPr>
                </m:ctrlPr>
              </m:sub>
            </m:sSub>
            <m:r>
              <m:rPr>
                <m:nor/>
                <m:sty m:val="p"/>
              </m:rPr>
              <w:rPr>
                <w:rFonts w:hint="default" w:ascii="Times New Roman" w:hAnsi="Times New Roman" w:cs="Times New Roman"/>
                <w:b w:val="0"/>
                <w:i w:val="0"/>
                <w:kern w:val="0"/>
                <w:sz w:val="24"/>
                <w:szCs w:val="24"/>
                <w:lang w:val="en-US" w:eastAsia="zh-CN" w:bidi="ar"/>
              </w:rPr>
              <m:t>(</m:t>
            </m:r>
            <m:sSub>
              <m:sSubPr>
                <m:ctrlPr>
                  <w:rPr>
                    <w:rFonts w:hint="default" w:ascii="Cambria Math" w:hAnsi="Cambria Math" w:cs="Times New Roman"/>
                    <w:i w:val="0"/>
                    <w:kern w:val="0"/>
                    <w:sz w:val="24"/>
                    <w:szCs w:val="24"/>
                    <w:lang w:val="en-US" w:eastAsia="zh-CN" w:bidi="ar"/>
                  </w:rPr>
                </m:ctrlPr>
              </m:sSubPr>
              <m:e>
                <m:r>
                  <m:rPr>
                    <m:nor/>
                  </m:rPr>
                  <w:rPr>
                    <w:rFonts w:hint="default" w:ascii="Times New Roman" w:hAnsi="Times New Roman" w:cs="Times New Roman"/>
                    <w:i/>
                    <w:kern w:val="0"/>
                    <w:sz w:val="24"/>
                    <w:szCs w:val="24"/>
                    <w:lang w:val="en-US" w:eastAsia="zh-CN" w:bidi="ar"/>
                  </w:rPr>
                  <m:t>η</m:t>
                </m:r>
                <m:ctrlPr>
                  <w:rPr>
                    <w:rFonts w:hint="default" w:ascii="Cambria Math" w:hAnsi="Cambria Math" w:cs="Times New Roman"/>
                    <w:i w:val="0"/>
                    <w:kern w:val="0"/>
                    <w:sz w:val="24"/>
                    <w:szCs w:val="24"/>
                    <w:lang w:val="en-US" w:eastAsia="zh-CN" w:bidi="ar"/>
                  </w:rPr>
                </m:ctrlPr>
              </m:e>
              <m:sub>
                <m:r>
                  <m:rPr>
                    <m:nor/>
                  </m:rPr>
                  <w:rPr>
                    <w:rFonts w:hint="default" w:ascii="Times New Roman" w:hAnsi="Times New Roman" w:cs="Times New Roman"/>
                    <w:i/>
                    <w:kern w:val="0"/>
                    <w:sz w:val="24"/>
                    <w:szCs w:val="24"/>
                    <w:lang w:val="en-US" w:eastAsia="zh-CN" w:bidi="ar"/>
                  </w:rPr>
                  <m:t>i</m:t>
                </m:r>
                <m:ctrlPr>
                  <w:rPr>
                    <w:rFonts w:hint="default" w:ascii="Cambria Math" w:hAnsi="Cambria Math" w:cs="Times New Roman"/>
                    <w:i w:val="0"/>
                    <w:kern w:val="0"/>
                    <w:sz w:val="24"/>
                    <w:szCs w:val="24"/>
                    <w:lang w:val="en-US" w:eastAsia="zh-CN" w:bidi="ar"/>
                  </w:rPr>
                </m:ctrlPr>
              </m:sub>
            </m:sSub>
            <m:r>
              <m:rPr>
                <m:nor/>
                <m:sty m:val="p"/>
              </m:rPr>
              <w:rPr>
                <w:rFonts w:hint="default" w:ascii="Times New Roman" w:hAnsi="Times New Roman" w:cs="Times New Roman"/>
                <w:b w:val="0"/>
                <w:i w:val="0"/>
                <w:kern w:val="0"/>
                <w:sz w:val="24"/>
                <w:szCs w:val="24"/>
                <w:lang w:val="en-US" w:eastAsia="zh-CN" w:bidi="ar"/>
              </w:rPr>
              <m:t>)</m:t>
            </m:r>
            <m:ctrlPr>
              <w:rPr>
                <w:rFonts w:hint="default" w:ascii="Cambria Math" w:hAnsi="Cambria Math" w:cs="Times New Roman"/>
                <w:i w:val="0"/>
                <w:kern w:val="0"/>
                <w:sz w:val="24"/>
                <w:szCs w:val="24"/>
                <w:lang w:val="en-US" w:eastAsia="zh-CN" w:bidi="ar"/>
              </w:rPr>
            </m:ctrlPr>
          </m:num>
          <m:den>
            <m:rad>
              <m:radPr>
                <m:degHide m:val="1"/>
                <m:ctrlPr>
                  <w:rPr>
                    <w:rFonts w:hint="default" w:ascii="Cambria Math" w:hAnsi="Cambria Math" w:cs="Times New Roman"/>
                    <w:i w:val="0"/>
                    <w:kern w:val="0"/>
                    <w:sz w:val="24"/>
                    <w:szCs w:val="24"/>
                    <w:lang w:val="en-US" w:eastAsia="zh-CN" w:bidi="ar"/>
                  </w:rPr>
                </m:ctrlPr>
              </m:radPr>
              <m:deg>
                <m:ctrlPr>
                  <w:rPr>
                    <w:rFonts w:hint="default" w:ascii="Cambria Math" w:hAnsi="Cambria Math" w:cs="Times New Roman"/>
                    <w:i w:val="0"/>
                    <w:kern w:val="0"/>
                    <w:sz w:val="24"/>
                    <w:szCs w:val="24"/>
                    <w:lang w:val="en-US" w:eastAsia="zh-CN" w:bidi="ar"/>
                  </w:rPr>
                </m:ctrlPr>
              </m:deg>
              <m:e>
                <m:r>
                  <m:rPr>
                    <m:nor/>
                    <m:sty m:val="p"/>
                  </m:rPr>
                  <w:rPr>
                    <w:rFonts w:hint="default" w:ascii="Times New Roman" w:hAnsi="Times New Roman" w:cs="Times New Roman"/>
                    <w:b w:val="0"/>
                    <w:i w:val="0"/>
                    <w:kern w:val="0"/>
                    <w:sz w:val="24"/>
                    <w:szCs w:val="24"/>
                    <w:lang w:val="en-US" w:eastAsia="zh-CN" w:bidi="ar"/>
                  </w:rPr>
                  <m:t>6</m:t>
                </m:r>
                <m:ctrlPr>
                  <w:rPr>
                    <w:rFonts w:hint="default" w:ascii="Cambria Math" w:hAnsi="Cambria Math" w:cs="Times New Roman"/>
                    <w:i w:val="0"/>
                    <w:kern w:val="0"/>
                    <w:sz w:val="24"/>
                    <w:szCs w:val="24"/>
                    <w:lang w:val="en-US" w:eastAsia="zh-CN" w:bidi="ar"/>
                  </w:rPr>
                </m:ctrlPr>
              </m:e>
            </m:rad>
            <m:ctrlPr>
              <w:rPr>
                <w:rFonts w:hint="default" w:ascii="Cambria Math" w:hAnsi="Cambria Math" w:cs="Times New Roman"/>
                <w:kern w:val="0"/>
                <w:sz w:val="24"/>
                <w:szCs w:val="24"/>
                <w:lang w:val="en-US" w:eastAsia="zh-CN" w:bidi="ar"/>
              </w:rPr>
            </m:ctrlPr>
          </m:den>
        </m:f>
        <m:r>
          <m:rPr>
            <m:nor/>
            <m:sty m:val="p"/>
          </m:rPr>
          <w:rPr>
            <w:rFonts w:hint="default" w:ascii="Times New Roman" w:hAnsi="Times New Roman" w:cs="Times New Roman"/>
            <w:b w:val="0"/>
            <w:i w:val="0"/>
            <w:kern w:val="0"/>
            <w:sz w:val="24"/>
            <w:szCs w:val="24"/>
            <w:lang w:val="en-US" w:bidi="ar"/>
          </w:rPr>
          <m:t>≈</m:t>
        </m:r>
        <m:r>
          <m:rPr>
            <m:nor/>
            <m:sty m:val="p"/>
          </m:rPr>
          <w:rPr>
            <w:rFonts w:hint="default" w:ascii="Times New Roman" w:hAnsi="Times New Roman" w:cs="Times New Roman"/>
            <w:b w:val="0"/>
            <w:i w:val="0"/>
            <w:kern w:val="0"/>
            <w:sz w:val="24"/>
            <w:szCs w:val="24"/>
            <w:lang w:val="en-US" w:eastAsia="zh-CN" w:bidi="ar"/>
          </w:rPr>
          <m:t>0.1%</m:t>
        </m:r>
      </m:oMath>
    </w:p>
    <w:p w14:paraId="433434C8">
      <w:pPr>
        <w:spacing w:line="360" w:lineRule="auto"/>
        <w:rPr>
          <w:rFonts w:ascii="Times New Roman" w:hAnsi="Times New Roman"/>
          <w:sz w:val="24"/>
        </w:rPr>
      </w:pPr>
      <w:r>
        <w:rPr>
          <w:rFonts w:hint="eastAsia" w:ascii="Times New Roman" w:hAnsi="Times New Roman"/>
          <w:sz w:val="24"/>
          <w:lang w:val="en-US" w:eastAsia="zh-CN"/>
        </w:rPr>
        <w:t>C</w:t>
      </w:r>
      <w:r>
        <w:rPr>
          <w:rFonts w:ascii="Times New Roman" w:hAnsi="Times New Roman"/>
          <w:sz w:val="24"/>
        </w:rPr>
        <w:t>.4标准不确定</w:t>
      </w:r>
      <w:r>
        <w:rPr>
          <w:rFonts w:hint="eastAsia" w:ascii="Times New Roman" w:hAnsi="Times New Roman"/>
          <w:sz w:val="24"/>
        </w:rPr>
        <w:t>度</w:t>
      </w:r>
      <w:r>
        <w:rPr>
          <w:rFonts w:ascii="Times New Roman" w:hAnsi="Times New Roman"/>
          <w:sz w:val="24"/>
        </w:rPr>
        <w:t>分量来源</w:t>
      </w:r>
      <w:r>
        <w:rPr>
          <w:rFonts w:hint="eastAsia" w:ascii="Times New Roman" w:hAnsi="Times New Roman"/>
          <w:sz w:val="24"/>
        </w:rPr>
        <w:t>及其</w:t>
      </w:r>
      <w:r>
        <w:rPr>
          <w:rFonts w:ascii="Times New Roman" w:hAnsi="Times New Roman"/>
          <w:sz w:val="24"/>
        </w:rPr>
        <w:t>描述</w:t>
      </w:r>
    </w:p>
    <w:p w14:paraId="182AC1EA">
      <w:pPr>
        <w:spacing w:line="360" w:lineRule="auto"/>
        <w:jc w:val="center"/>
        <w:rPr>
          <w:rFonts w:ascii="Times New Roman" w:hAnsi="Times New Roman"/>
          <w:sz w:val="24"/>
        </w:rPr>
      </w:pPr>
      <w:r>
        <w:rPr>
          <w:rFonts w:ascii="Times New Roman" w:hAnsi="Times New Roman"/>
          <w:sz w:val="24"/>
        </w:rPr>
        <w:t>表</w:t>
      </w:r>
      <w:r>
        <w:rPr>
          <w:rFonts w:hint="eastAsia" w:ascii="Times New Roman" w:hAnsi="Times New Roman"/>
          <w:sz w:val="24"/>
          <w:lang w:val="en-US" w:eastAsia="zh-CN"/>
        </w:rPr>
        <w:t>C</w:t>
      </w:r>
      <w:r>
        <w:rPr>
          <w:rFonts w:ascii="Times New Roman" w:hAnsi="Times New Roman"/>
          <w:sz w:val="24"/>
        </w:rPr>
        <w:t xml:space="preserve">.1 </w:t>
      </w:r>
      <w:r>
        <w:rPr>
          <w:rFonts w:hint="eastAsia" w:ascii="Times New Roman" w:hAnsi="Times New Roman"/>
          <w:sz w:val="24"/>
        </w:rPr>
        <w:t>各标准不确定度分量</w:t>
      </w:r>
      <w:r>
        <w:rPr>
          <w:rFonts w:ascii="Times New Roman" w:hAnsi="Times New Roman"/>
          <w:sz w:val="24"/>
        </w:rPr>
        <w:t>来源</w:t>
      </w:r>
      <w:r>
        <w:rPr>
          <w:rFonts w:hint="eastAsia" w:ascii="Times New Roman" w:hAnsi="Times New Roman"/>
          <w:sz w:val="24"/>
        </w:rPr>
        <w:t>及其</w:t>
      </w:r>
      <w:r>
        <w:rPr>
          <w:rFonts w:ascii="Times New Roman" w:hAnsi="Times New Roman"/>
          <w:sz w:val="24"/>
        </w:rPr>
        <w:t>描述</w:t>
      </w:r>
    </w:p>
    <w:tbl>
      <w:tblPr>
        <w:tblStyle w:val="19"/>
        <w:tblW w:w="973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31"/>
        <w:gridCol w:w="3861"/>
        <w:gridCol w:w="3246"/>
      </w:tblGrid>
      <w:tr w14:paraId="6C46A0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trPr>
        <w:tc>
          <w:tcPr>
            <w:tcW w:w="2631" w:type="dxa"/>
            <w:shd w:val="clear" w:color="auto" w:fill="auto"/>
            <w:vAlign w:val="center"/>
          </w:tcPr>
          <w:p w14:paraId="6BC7057A">
            <w:pPr>
              <w:keepNext w:val="0"/>
              <w:keepLines w:val="0"/>
              <w:suppressLineNumbers w:val="0"/>
              <w:spacing w:before="0" w:beforeAutospacing="0" w:after="0" w:afterAutospacing="0" w:line="360" w:lineRule="auto"/>
              <w:ind w:left="0" w:right="0"/>
              <w:jc w:val="center"/>
              <w:rPr>
                <w:rFonts w:hint="default" w:ascii="Times New Roman" w:hAnsi="Times New Roman"/>
                <w:sz w:val="24"/>
              </w:rPr>
            </w:pPr>
            <w:r>
              <w:rPr>
                <w:rFonts w:hint="eastAsia" w:ascii="Times New Roman" w:hAnsi="Times New Roman"/>
                <w:sz w:val="24"/>
              </w:rPr>
              <w:t>标准</w:t>
            </w:r>
            <w:r>
              <w:rPr>
                <w:rFonts w:hint="default" w:ascii="Times New Roman" w:hAnsi="Times New Roman"/>
                <w:sz w:val="24"/>
              </w:rPr>
              <w:t>不确定度分量</w:t>
            </w:r>
          </w:p>
        </w:tc>
        <w:tc>
          <w:tcPr>
            <w:tcW w:w="3861" w:type="dxa"/>
            <w:shd w:val="clear" w:color="auto" w:fill="auto"/>
            <w:vAlign w:val="center"/>
          </w:tcPr>
          <w:p w14:paraId="322C3E52">
            <w:pPr>
              <w:keepNext w:val="0"/>
              <w:keepLines w:val="0"/>
              <w:suppressLineNumbers w:val="0"/>
              <w:spacing w:before="0" w:beforeAutospacing="0" w:after="0" w:afterAutospacing="0" w:line="360" w:lineRule="auto"/>
              <w:ind w:left="0" w:right="0"/>
              <w:jc w:val="center"/>
              <w:rPr>
                <w:rFonts w:hint="default" w:ascii="Times New Roman" w:hAnsi="Times New Roman"/>
                <w:sz w:val="24"/>
              </w:rPr>
            </w:pPr>
            <w:r>
              <w:rPr>
                <w:rFonts w:hint="eastAsia" w:ascii="Times New Roman" w:hAnsi="Times New Roman"/>
                <w:sz w:val="24"/>
              </w:rPr>
              <w:t>不确定度</w:t>
            </w:r>
            <w:r>
              <w:rPr>
                <w:rFonts w:hint="default" w:ascii="Times New Roman" w:hAnsi="Times New Roman"/>
                <w:sz w:val="24"/>
              </w:rPr>
              <w:t>来源</w:t>
            </w:r>
          </w:p>
        </w:tc>
        <w:tc>
          <w:tcPr>
            <w:tcW w:w="3246" w:type="dxa"/>
            <w:shd w:val="clear" w:color="auto" w:fill="auto"/>
            <w:vAlign w:val="center"/>
          </w:tcPr>
          <w:p w14:paraId="61030201">
            <w:pPr>
              <w:keepNext w:val="0"/>
              <w:keepLines w:val="0"/>
              <w:suppressLineNumbers w:val="0"/>
              <w:spacing w:before="0" w:beforeAutospacing="0" w:after="0" w:afterAutospacing="0" w:line="360" w:lineRule="auto"/>
              <w:ind w:left="0" w:right="0"/>
              <w:jc w:val="center"/>
              <w:rPr>
                <w:rFonts w:hint="eastAsia" w:ascii="Times New Roman" w:hAnsi="Times New Roman" w:eastAsia="宋体"/>
                <w:sz w:val="24"/>
                <w:lang w:eastAsia="zh-CN"/>
              </w:rPr>
            </w:pPr>
            <w:r>
              <w:rPr>
                <w:rFonts w:hint="eastAsia" w:ascii="Times New Roman" w:hAnsi="Times New Roman"/>
                <w:sz w:val="24"/>
              </w:rPr>
              <w:t>相对标准</w:t>
            </w:r>
            <w:r>
              <w:rPr>
                <w:rFonts w:hint="default" w:ascii="Times New Roman" w:hAnsi="Times New Roman"/>
                <w:sz w:val="24"/>
              </w:rPr>
              <w:t>不</w:t>
            </w:r>
            <w:r>
              <w:rPr>
                <w:rFonts w:hint="eastAsia" w:ascii="Times New Roman" w:hAnsi="Times New Roman"/>
                <w:sz w:val="24"/>
              </w:rPr>
              <w:t>确定度</w:t>
            </w:r>
            <w:r>
              <w:rPr>
                <w:rFonts w:hint="eastAsia" w:ascii="Times New Roman" w:hAnsi="Times New Roman"/>
                <w:sz w:val="24"/>
                <w:lang w:eastAsia="zh-CN"/>
              </w:rPr>
              <w:t>分量</w:t>
            </w:r>
          </w:p>
        </w:tc>
      </w:tr>
      <w:tr w14:paraId="6CACF7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trPr>
        <w:tc>
          <w:tcPr>
            <w:tcW w:w="2631" w:type="dxa"/>
            <w:shd w:val="clear" w:color="auto" w:fill="auto"/>
            <w:vAlign w:val="center"/>
          </w:tcPr>
          <w:p w14:paraId="52DB6EFE">
            <w:pPr>
              <w:keepNext w:val="0"/>
              <w:keepLines w:val="0"/>
              <w:suppressLineNumbers w:val="0"/>
              <w:spacing w:before="0" w:beforeAutospacing="0" w:after="0" w:afterAutospacing="0" w:line="360" w:lineRule="auto"/>
              <w:ind w:left="0" w:right="0"/>
              <w:jc w:val="center"/>
              <w:rPr>
                <w:rFonts w:hint="default" w:ascii="Times New Roman" w:hAnsi="Times New Roman" w:eastAsia="宋体"/>
                <w:sz w:val="24"/>
                <w:lang w:val="en-US" w:eastAsia="zh-CN"/>
              </w:rPr>
            </w:pPr>
            <m:oMathPara>
              <m:oMath>
                <m:sSub>
                  <m:sSubPr>
                    <m:ctrlPr>
                      <w:rPr>
                        <w:rFonts w:hint="default" w:ascii="Cambria Math" w:hAnsi="Cambria Math" w:cs="Times New Roman"/>
                        <w:i/>
                        <w:kern w:val="0"/>
                        <w:sz w:val="24"/>
                        <w:szCs w:val="24"/>
                        <w:lang w:val="en-US" w:bidi="ar"/>
                      </w:rPr>
                    </m:ctrlPr>
                  </m:sSubPr>
                  <m:e>
                    <m:r>
                      <m:rPr>
                        <m:nor/>
                      </m:rPr>
                      <w:rPr>
                        <w:rFonts w:hint="default" w:ascii="Times New Roman" w:hAnsi="Times New Roman" w:cs="Times New Roman"/>
                        <w:i/>
                        <w:kern w:val="0"/>
                        <w:sz w:val="24"/>
                        <w:szCs w:val="24"/>
                        <w:lang w:val="en-US" w:eastAsia="zh-CN" w:bidi="ar"/>
                      </w:rPr>
                      <m:t>u</m:t>
                    </m:r>
                    <m:ctrlPr>
                      <w:rPr>
                        <w:rFonts w:hint="default" w:ascii="Cambria Math" w:hAnsi="Cambria Math" w:cs="Times New Roman"/>
                        <w:i/>
                        <w:kern w:val="0"/>
                        <w:sz w:val="24"/>
                        <w:szCs w:val="24"/>
                        <w:lang w:val="en-US" w:bidi="ar"/>
                      </w:rPr>
                    </m:ctrlPr>
                  </m:e>
                  <m:sub>
                    <m:r>
                      <m:rPr>
                        <m:nor/>
                        <m:sty m:val="p"/>
                      </m:rPr>
                      <w:rPr>
                        <w:rFonts w:hint="default" w:ascii="Times New Roman" w:hAnsi="Times New Roman" w:cs="Times New Roman"/>
                        <w:b w:val="0"/>
                        <w:i w:val="0"/>
                        <w:iCs/>
                        <w:kern w:val="0"/>
                        <w:sz w:val="24"/>
                        <w:szCs w:val="24"/>
                        <w:lang w:val="en-US" w:eastAsia="zh-CN" w:bidi="ar"/>
                      </w:rPr>
                      <m:t>rel</m:t>
                    </m:r>
                    <m:ctrlPr>
                      <w:rPr>
                        <w:rFonts w:hint="default" w:ascii="Cambria Math" w:hAnsi="Cambria Math" w:cs="Times New Roman"/>
                        <w:i/>
                        <w:kern w:val="0"/>
                        <w:sz w:val="24"/>
                        <w:szCs w:val="24"/>
                        <w:lang w:val="en-US" w:bidi="ar"/>
                      </w:rPr>
                    </m:ctrlPr>
                  </m:sub>
                </m:sSub>
                <m:r>
                  <m:rPr>
                    <m:nor/>
                    <m:sty m:val="p"/>
                  </m:rPr>
                  <w:rPr>
                    <w:rFonts w:hint="default" w:ascii="Times New Roman" w:hAnsi="Times New Roman" w:cs="Times New Roman"/>
                    <w:b w:val="0"/>
                    <w:i w:val="0"/>
                    <w:kern w:val="0"/>
                    <w:sz w:val="24"/>
                    <w:szCs w:val="24"/>
                    <w:lang w:val="en-US" w:eastAsia="zh-CN" w:bidi="ar"/>
                  </w:rPr>
                  <m:t>(</m:t>
                </m:r>
                <m:sSub>
                  <m:sSubPr>
                    <m:ctrlPr>
                      <w:rPr>
                        <w:rFonts w:hint="default" w:ascii="Cambria Math" w:hAnsi="Cambria Math" w:cs="Times New Roman"/>
                        <w:i/>
                        <w:kern w:val="0"/>
                        <w:sz w:val="24"/>
                        <w:szCs w:val="24"/>
                        <w:lang w:val="en-US" w:eastAsia="zh-CN" w:bidi="ar"/>
                      </w:rPr>
                    </m:ctrlPr>
                  </m:sSubPr>
                  <m:e>
                    <m:r>
                      <m:rPr>
                        <m:nor/>
                      </m:rPr>
                      <w:rPr>
                        <w:rFonts w:hint="default" w:ascii="Times New Roman" w:hAnsi="Times New Roman" w:cs="Times New Roman"/>
                        <w:i/>
                        <w:kern w:val="0"/>
                        <w:sz w:val="24"/>
                        <w:szCs w:val="24"/>
                        <w:lang w:val="en-US" w:bidi="ar"/>
                      </w:rPr>
                      <m:t>η</m:t>
                    </m:r>
                    <m:ctrlPr>
                      <w:rPr>
                        <w:rFonts w:hint="default" w:ascii="Cambria Math" w:hAnsi="Cambria Math" w:cs="Times New Roman"/>
                        <w:i/>
                        <w:kern w:val="0"/>
                        <w:sz w:val="24"/>
                        <w:szCs w:val="24"/>
                        <w:lang w:val="en-US" w:eastAsia="zh-CN" w:bidi="ar"/>
                      </w:rPr>
                    </m:ctrlPr>
                  </m:e>
                  <m:sub>
                    <m:r>
                      <m:rPr>
                        <m:nor/>
                        <m:sty m:val="p"/>
                      </m:rPr>
                      <w:rPr>
                        <w:rFonts w:hint="default" w:ascii="Times New Roman" w:hAnsi="Times New Roman" w:cs="Times New Roman"/>
                        <w:b w:val="0"/>
                        <w:i w:val="0"/>
                        <w:iCs/>
                        <w:kern w:val="0"/>
                        <w:sz w:val="24"/>
                        <w:szCs w:val="24"/>
                        <w:lang w:val="en-US" w:eastAsia="zh-CN" w:bidi="ar"/>
                      </w:rPr>
                      <m:t>s</m:t>
                    </m:r>
                    <m:ctrlPr>
                      <w:rPr>
                        <w:rFonts w:hint="default" w:ascii="Cambria Math" w:hAnsi="Cambria Math" w:cs="Times New Roman"/>
                        <w:i/>
                        <w:kern w:val="0"/>
                        <w:sz w:val="24"/>
                        <w:szCs w:val="24"/>
                        <w:lang w:val="en-US" w:eastAsia="zh-CN" w:bidi="ar"/>
                      </w:rPr>
                    </m:ctrlPr>
                  </m:sub>
                </m:sSub>
                <m:r>
                  <m:rPr>
                    <m:nor/>
                    <m:sty m:val="p"/>
                  </m:rPr>
                  <w:rPr>
                    <w:rFonts w:hint="default" w:ascii="Times New Roman" w:hAnsi="Times New Roman" w:cs="Times New Roman"/>
                    <w:b w:val="0"/>
                    <w:i w:val="0"/>
                    <w:kern w:val="0"/>
                    <w:sz w:val="24"/>
                    <w:szCs w:val="24"/>
                    <w:lang w:val="en-US" w:eastAsia="zh-CN" w:bidi="ar"/>
                  </w:rPr>
                  <m:t>)</m:t>
                </m:r>
              </m:oMath>
            </m:oMathPara>
          </w:p>
        </w:tc>
        <w:tc>
          <w:tcPr>
            <w:tcW w:w="3861" w:type="dxa"/>
            <w:shd w:val="clear" w:color="auto" w:fill="auto"/>
            <w:vAlign w:val="center"/>
          </w:tcPr>
          <w:p w14:paraId="6FD3C1BE">
            <w:pPr>
              <w:keepNext w:val="0"/>
              <w:keepLines w:val="0"/>
              <w:suppressLineNumbers w:val="0"/>
              <w:spacing w:before="0" w:beforeAutospacing="0" w:after="0" w:afterAutospacing="0" w:line="360" w:lineRule="auto"/>
              <w:ind w:left="0" w:leftChars="0" w:right="0" w:rightChars="0"/>
              <w:jc w:val="center"/>
              <w:rPr>
                <w:rFonts w:hint="default" w:ascii="Times New Roman" w:hAnsi="Times New Roman" w:eastAsia="宋体" w:cs="Times New Roman"/>
                <w:kern w:val="2"/>
                <w:sz w:val="24"/>
                <w:szCs w:val="24"/>
                <w:lang w:val="en-US" w:eastAsia="zh-CN" w:bidi="ar-SA"/>
              </w:rPr>
            </w:pPr>
            <w:r>
              <w:rPr>
                <w:rFonts w:hint="eastAsia" w:ascii="Times New Roman" w:hAnsi="Times New Roman"/>
                <w:sz w:val="24"/>
              </w:rPr>
              <w:t>标准</w:t>
            </w:r>
            <w:r>
              <w:rPr>
                <w:rFonts w:hint="eastAsia"/>
                <w:sz w:val="24"/>
                <w:lang w:val="en-US" w:eastAsia="zh-CN"/>
              </w:rPr>
              <w:t>黏度液</w:t>
            </w:r>
            <w:r>
              <w:rPr>
                <w:rFonts w:hint="default" w:ascii="Times New Roman" w:hAnsi="Times New Roman"/>
                <w:sz w:val="24"/>
              </w:rPr>
              <w:t>引入</w:t>
            </w:r>
          </w:p>
        </w:tc>
        <w:tc>
          <w:tcPr>
            <w:tcW w:w="3246" w:type="dxa"/>
            <w:shd w:val="clear" w:color="auto" w:fill="auto"/>
            <w:vAlign w:val="center"/>
          </w:tcPr>
          <w:p w14:paraId="6926DBEB">
            <w:pPr>
              <w:keepNext w:val="0"/>
              <w:keepLines w:val="0"/>
              <w:suppressLineNumbers w:val="0"/>
              <w:spacing w:before="0" w:beforeAutospacing="0" w:after="0" w:afterAutospacing="0" w:line="360" w:lineRule="auto"/>
              <w:ind w:left="0" w:leftChars="0" w:right="0" w:rightChars="0"/>
              <w:jc w:val="center"/>
              <w:rPr>
                <w:rFonts w:hint="default" w:ascii="Times New Roman" w:hAnsi="Times New Roman" w:eastAsia="宋体" w:cs="Times New Roman"/>
                <w:kern w:val="2"/>
                <w:sz w:val="24"/>
                <w:szCs w:val="24"/>
                <w:lang w:val="en-US" w:eastAsia="zh-CN" w:bidi="ar-SA"/>
              </w:rPr>
            </w:pPr>
            <w:r>
              <w:rPr>
                <w:rFonts w:hint="eastAsia" w:ascii="Times New Roman" w:hAnsi="Times New Roman"/>
                <w:sz w:val="24"/>
                <w:lang w:val="en-US" w:eastAsia="zh-CN"/>
              </w:rPr>
              <w:t>0.</w:t>
            </w:r>
            <w:r>
              <w:rPr>
                <w:rFonts w:hint="eastAsia"/>
                <w:sz w:val="24"/>
                <w:lang w:val="en-US" w:eastAsia="zh-CN"/>
              </w:rPr>
              <w:t>7</w:t>
            </w:r>
            <w:r>
              <w:rPr>
                <w:rFonts w:hint="eastAsia" w:ascii="Times New Roman" w:hAnsi="Times New Roman"/>
                <w:sz w:val="24"/>
                <w:lang w:val="en-US" w:eastAsia="zh-CN"/>
              </w:rPr>
              <w:t>%</w:t>
            </w:r>
          </w:p>
        </w:tc>
      </w:tr>
      <w:tr w14:paraId="546D7B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trPr>
        <w:tc>
          <w:tcPr>
            <w:tcW w:w="2631" w:type="dxa"/>
            <w:shd w:val="clear" w:color="auto" w:fill="auto"/>
            <w:vAlign w:val="center"/>
          </w:tcPr>
          <w:p w14:paraId="1F10B2E5">
            <w:pPr>
              <w:keepNext w:val="0"/>
              <w:keepLines w:val="0"/>
              <w:suppressLineNumbers w:val="0"/>
              <w:spacing w:before="0" w:beforeAutospacing="0" w:after="0" w:afterAutospacing="0" w:line="360" w:lineRule="auto"/>
              <w:ind w:left="0" w:right="0"/>
              <w:jc w:val="center"/>
              <w:rPr>
                <w:rFonts w:hint="default" w:ascii="Times New Roman" w:hAnsi="Times New Roman" w:cs="Times New Roman"/>
                <w:i w:val="0"/>
                <w:kern w:val="0"/>
                <w:sz w:val="24"/>
                <w:szCs w:val="24"/>
                <w:lang w:val="en-US" w:eastAsia="zh-CN" w:bidi="ar"/>
                <w:oMath/>
              </w:rPr>
            </w:pPr>
            <m:oMathPara>
              <m:oMath>
                <m:sSub>
                  <m:sSubPr>
                    <m:ctrlPr>
                      <w:rPr>
                        <w:rFonts w:hint="default" w:ascii="Cambria Math" w:hAnsi="Cambria Math" w:cs="Times New Roman"/>
                        <w:i/>
                        <w:kern w:val="0"/>
                        <w:sz w:val="24"/>
                        <w:szCs w:val="24"/>
                        <w:lang w:val="en-US" w:eastAsia="zh-CN" w:bidi="ar"/>
                      </w:rPr>
                    </m:ctrlPr>
                  </m:sSubPr>
                  <m:e>
                    <m:r>
                      <m:rPr>
                        <m:nor/>
                      </m:rPr>
                      <w:rPr>
                        <w:rFonts w:hint="default" w:ascii="Times New Roman" w:hAnsi="Times New Roman" w:cs="Times New Roman"/>
                        <w:i/>
                        <w:kern w:val="0"/>
                        <w:sz w:val="24"/>
                        <w:szCs w:val="24"/>
                        <w:lang w:val="en-US" w:eastAsia="zh-CN" w:bidi="ar"/>
                      </w:rPr>
                      <m:t>u</m:t>
                    </m:r>
                    <m:ctrlPr>
                      <w:rPr>
                        <w:rFonts w:hint="default" w:ascii="Cambria Math" w:hAnsi="Cambria Math" w:cs="Times New Roman"/>
                        <w:i/>
                        <w:kern w:val="0"/>
                        <w:sz w:val="24"/>
                        <w:szCs w:val="24"/>
                        <w:lang w:val="en-US" w:eastAsia="zh-CN" w:bidi="ar"/>
                      </w:rPr>
                    </m:ctrlPr>
                  </m:e>
                  <m:sub>
                    <m:r>
                      <m:rPr>
                        <m:nor/>
                        <m:sty m:val="p"/>
                      </m:rPr>
                      <w:rPr>
                        <w:rFonts w:hint="default" w:ascii="Times New Roman" w:hAnsi="Times New Roman" w:cs="Times New Roman"/>
                        <w:b w:val="0"/>
                        <w:i w:val="0"/>
                        <w:iCs/>
                        <w:kern w:val="0"/>
                        <w:sz w:val="24"/>
                        <w:szCs w:val="24"/>
                        <w:lang w:val="en-US" w:eastAsia="zh-CN" w:bidi="ar"/>
                      </w:rPr>
                      <m:t>rel</m:t>
                    </m:r>
                    <m:ctrlPr>
                      <w:rPr>
                        <w:rFonts w:hint="default" w:ascii="Cambria Math" w:hAnsi="Cambria Math" w:cs="Times New Roman"/>
                        <w:i/>
                        <w:kern w:val="0"/>
                        <w:sz w:val="24"/>
                        <w:szCs w:val="24"/>
                        <w:lang w:val="en-US" w:eastAsia="zh-CN" w:bidi="ar"/>
                      </w:rPr>
                    </m:ctrlPr>
                  </m:sub>
                </m:sSub>
                <m:r>
                  <m:rPr>
                    <m:nor/>
                    <m:sty m:val="p"/>
                  </m:rPr>
                  <w:rPr>
                    <w:rFonts w:hint="default" w:ascii="Times New Roman" w:hAnsi="Times New Roman" w:cs="Times New Roman"/>
                    <w:b w:val="0"/>
                    <w:i w:val="0"/>
                    <w:kern w:val="0"/>
                    <w:sz w:val="24"/>
                    <w:szCs w:val="24"/>
                    <w:lang w:val="en-US" w:eastAsia="zh-CN" w:bidi="ar"/>
                  </w:rPr>
                  <m:t>(</m:t>
                </m:r>
                <m:acc>
                  <m:accPr>
                    <m:chr m:val="̅"/>
                    <m:ctrlPr>
                      <w:rPr>
                        <w:rFonts w:hint="default" w:ascii="Cambria Math" w:hAnsi="Cambria Math" w:cs="Times New Roman"/>
                        <w:i w:val="0"/>
                        <w:kern w:val="0"/>
                        <w:sz w:val="24"/>
                        <w:szCs w:val="24"/>
                        <w:lang w:val="en-US" w:eastAsia="zh-CN" w:bidi="ar"/>
                      </w:rPr>
                    </m:ctrlPr>
                  </m:accPr>
                  <m:e>
                    <m:r>
                      <m:rPr>
                        <m:nor/>
                      </m:rPr>
                      <w:rPr>
                        <w:rFonts w:hint="default" w:ascii="Times New Roman" w:hAnsi="Times New Roman" w:cs="Times New Roman"/>
                        <w:i/>
                        <w:kern w:val="0"/>
                        <w:sz w:val="24"/>
                        <w:szCs w:val="24"/>
                        <w:lang w:val="en-US" w:eastAsia="zh-CN" w:bidi="ar"/>
                      </w:rPr>
                      <m:t>η</m:t>
                    </m:r>
                    <m:ctrlPr>
                      <w:rPr>
                        <w:rFonts w:hint="default" w:ascii="Cambria Math" w:hAnsi="Cambria Math" w:cs="Times New Roman"/>
                        <w:i w:val="0"/>
                        <w:kern w:val="0"/>
                        <w:sz w:val="24"/>
                        <w:szCs w:val="24"/>
                        <w:lang w:val="en-US" w:eastAsia="zh-CN" w:bidi="ar"/>
                      </w:rPr>
                    </m:ctrlPr>
                  </m:e>
                </m:acc>
                <m:r>
                  <m:rPr>
                    <m:nor/>
                    <m:sty m:val="p"/>
                  </m:rPr>
                  <w:rPr>
                    <w:rFonts w:hint="default" w:ascii="Times New Roman" w:hAnsi="Times New Roman" w:cs="Times New Roman"/>
                    <w:b w:val="0"/>
                    <w:i w:val="0"/>
                    <w:kern w:val="0"/>
                    <w:sz w:val="24"/>
                    <w:szCs w:val="24"/>
                    <w:lang w:val="en-US" w:eastAsia="zh-CN" w:bidi="ar"/>
                  </w:rPr>
                  <m:t>)</m:t>
                </m:r>
              </m:oMath>
            </m:oMathPara>
          </w:p>
        </w:tc>
        <w:tc>
          <w:tcPr>
            <w:tcW w:w="3861" w:type="dxa"/>
            <w:shd w:val="clear" w:color="auto" w:fill="auto"/>
            <w:vAlign w:val="center"/>
          </w:tcPr>
          <w:p w14:paraId="53A605E9">
            <w:pPr>
              <w:keepNext w:val="0"/>
              <w:keepLines w:val="0"/>
              <w:suppressLineNumbers w:val="0"/>
              <w:spacing w:before="0" w:beforeAutospacing="0" w:after="0" w:afterAutospacing="0" w:line="360" w:lineRule="auto"/>
              <w:ind w:left="0" w:leftChars="0" w:right="0" w:rightChars="0"/>
              <w:jc w:val="center"/>
              <w:rPr>
                <w:rFonts w:hint="eastAsia" w:ascii="Times New Roman" w:hAnsi="Times New Roman" w:eastAsia="宋体" w:cs="Times New Roman"/>
                <w:kern w:val="2"/>
                <w:sz w:val="24"/>
                <w:szCs w:val="24"/>
                <w:lang w:val="en-US" w:eastAsia="zh-CN" w:bidi="ar-SA"/>
              </w:rPr>
            </w:pPr>
            <w:r>
              <w:rPr>
                <w:rFonts w:hint="eastAsia"/>
                <w:sz w:val="24"/>
                <w:lang w:val="en-US" w:eastAsia="zh-CN"/>
              </w:rPr>
              <w:t>重复测量</w:t>
            </w:r>
            <w:r>
              <w:rPr>
                <w:rFonts w:hint="default" w:ascii="Times New Roman" w:hAnsi="Times New Roman"/>
                <w:sz w:val="24"/>
              </w:rPr>
              <w:t>引入</w:t>
            </w:r>
          </w:p>
        </w:tc>
        <w:tc>
          <w:tcPr>
            <w:tcW w:w="3246" w:type="dxa"/>
            <w:shd w:val="clear" w:color="auto" w:fill="auto"/>
            <w:vAlign w:val="center"/>
          </w:tcPr>
          <w:p w14:paraId="70946F0D">
            <w:pPr>
              <w:keepNext w:val="0"/>
              <w:keepLines w:val="0"/>
              <w:suppressLineNumbers w:val="0"/>
              <w:spacing w:before="0" w:beforeAutospacing="0" w:after="0" w:afterAutospacing="0" w:line="360" w:lineRule="auto"/>
              <w:ind w:left="0" w:leftChars="0" w:right="0" w:rightChars="0"/>
              <w:jc w:val="center"/>
              <w:rPr>
                <w:rFonts w:hint="eastAsia" w:ascii="Times New Roman" w:hAnsi="Times New Roman" w:eastAsia="宋体" w:cs="Times New Roman"/>
                <w:kern w:val="2"/>
                <w:sz w:val="24"/>
                <w:szCs w:val="24"/>
                <w:lang w:val="en-US" w:eastAsia="zh-CN" w:bidi="ar-SA"/>
              </w:rPr>
            </w:pPr>
            <w:r>
              <w:rPr>
                <w:rFonts w:hint="eastAsia" w:ascii="Times New Roman" w:hAnsi="Times New Roman"/>
                <w:sz w:val="24"/>
                <w:lang w:val="en-US" w:eastAsia="zh-CN"/>
              </w:rPr>
              <w:t>0.</w:t>
            </w:r>
            <w:r>
              <w:rPr>
                <w:rFonts w:hint="eastAsia"/>
                <w:sz w:val="24"/>
                <w:lang w:val="en-US" w:eastAsia="zh-CN"/>
              </w:rPr>
              <w:t>1</w:t>
            </w:r>
            <w:r>
              <w:rPr>
                <w:rFonts w:hint="eastAsia" w:ascii="Times New Roman" w:hAnsi="Times New Roman"/>
                <w:sz w:val="24"/>
                <w:lang w:val="en-US" w:eastAsia="zh-CN"/>
              </w:rPr>
              <w:t>%</w:t>
            </w:r>
          </w:p>
        </w:tc>
      </w:tr>
    </w:tbl>
    <w:p w14:paraId="708E6875">
      <w:pPr>
        <w:spacing w:line="360" w:lineRule="auto"/>
        <w:rPr>
          <w:rFonts w:ascii="Times New Roman" w:hAnsi="Times New Roman"/>
          <w:sz w:val="24"/>
        </w:rPr>
      </w:pPr>
      <w:r>
        <w:rPr>
          <w:rFonts w:hint="eastAsia" w:ascii="Times New Roman" w:hAnsi="Times New Roman"/>
          <w:sz w:val="24"/>
          <w:lang w:val="en-US" w:eastAsia="zh-CN"/>
        </w:rPr>
        <w:t>C</w:t>
      </w:r>
      <w:r>
        <w:rPr>
          <w:rFonts w:ascii="Times New Roman" w:hAnsi="Times New Roman"/>
          <w:sz w:val="24"/>
        </w:rPr>
        <w:t>.5</w:t>
      </w:r>
      <w:r>
        <w:rPr>
          <w:rFonts w:hint="eastAsia" w:ascii="Times New Roman" w:hAnsi="Times New Roman"/>
          <w:sz w:val="24"/>
        </w:rPr>
        <w:t>合成相对</w:t>
      </w:r>
      <w:r>
        <w:rPr>
          <w:rFonts w:ascii="Times New Roman" w:hAnsi="Times New Roman"/>
          <w:sz w:val="24"/>
        </w:rPr>
        <w:t>标准不</w:t>
      </w:r>
      <w:r>
        <w:rPr>
          <w:rFonts w:hint="eastAsia" w:ascii="Times New Roman" w:hAnsi="Times New Roman"/>
          <w:sz w:val="24"/>
        </w:rPr>
        <w:t>确定度</w:t>
      </w:r>
    </w:p>
    <w:p w14:paraId="2660CC2F">
      <w:pPr>
        <w:spacing w:line="360" w:lineRule="auto"/>
        <w:ind w:firstLine="480" w:firstLineChars="200"/>
        <w:jc w:val="left"/>
        <w:rPr>
          <w:rFonts w:hint="eastAsia" w:ascii="Times New Roman" w:hAnsi="Times New Roman"/>
          <w:sz w:val="24"/>
        </w:rPr>
      </w:pPr>
      <w:r>
        <w:rPr>
          <w:rFonts w:hint="eastAsia" w:ascii="Times New Roman" w:hAnsi="Times New Roman"/>
          <w:sz w:val="24"/>
        </w:rPr>
        <w:t>按照</w:t>
      </w:r>
      <w:r>
        <w:rPr>
          <w:rFonts w:ascii="Times New Roman" w:hAnsi="Times New Roman"/>
          <w:sz w:val="24"/>
        </w:rPr>
        <w:t>公式</w:t>
      </w:r>
      <w:r>
        <w:rPr>
          <w:rFonts w:hint="eastAsia" w:ascii="Times New Roman" w:hAnsi="Times New Roman"/>
          <w:sz w:val="24"/>
        </w:rPr>
        <w:t>D</w:t>
      </w:r>
      <w:r>
        <w:rPr>
          <w:rFonts w:ascii="Times New Roman" w:hAnsi="Times New Roman"/>
          <w:sz w:val="24"/>
        </w:rPr>
        <w:t>.8</w:t>
      </w:r>
      <w:r>
        <w:rPr>
          <w:rFonts w:hint="eastAsia" w:ascii="Times New Roman" w:hAnsi="Times New Roman"/>
          <w:sz w:val="24"/>
        </w:rPr>
        <w:t>计算合成</w:t>
      </w:r>
      <w:r>
        <w:rPr>
          <w:rFonts w:ascii="Times New Roman" w:hAnsi="Times New Roman"/>
          <w:sz w:val="24"/>
        </w:rPr>
        <w:t>标准不确定度</w:t>
      </w:r>
      <w:r>
        <w:rPr>
          <w:rFonts w:hint="eastAsia" w:ascii="Times New Roman" w:hAnsi="Times New Roman"/>
          <w:sz w:val="24"/>
        </w:rPr>
        <w:t>：</w:t>
      </w:r>
    </w:p>
    <w:p w14:paraId="08A55B3B">
      <w:pPr>
        <w:spacing w:line="360" w:lineRule="auto"/>
        <w:ind w:firstLine="480" w:firstLineChars="200"/>
        <w:jc w:val="left"/>
        <w:rPr>
          <w:rFonts w:hint="default" w:ascii="Times New Roman" w:hAnsi="Times New Roman" w:eastAsia="宋体"/>
          <w:i w:val="0"/>
          <w:iCs/>
          <w:sz w:val="24"/>
          <w:lang w:val="en-US" w:eastAsia="zh-CN"/>
        </w:rPr>
      </w:pPr>
      <m:oMathPara>
        <m:oMath>
          <m:sSub>
            <m:sSubPr>
              <m:ctrlPr>
                <w:rPr>
                  <w:rFonts w:hint="default" w:ascii="Cambria Math" w:hAnsi="Cambria Math" w:cs="Times New Roman"/>
                  <w:i/>
                  <w:sz w:val="24"/>
                </w:rPr>
              </m:ctrlPr>
            </m:sSubPr>
            <m:e>
              <m:r>
                <m:rPr>
                  <m:nor/>
                </m:rPr>
                <w:rPr>
                  <w:rFonts w:hint="default" w:ascii="Times New Roman" w:hAnsi="Times New Roman" w:cs="Times New Roman"/>
                  <w:i/>
                  <w:sz w:val="24"/>
                  <w:lang w:val="en-US" w:eastAsia="zh-CN"/>
                </w:rPr>
                <m:t>u</m:t>
              </m:r>
              <m:ctrlPr>
                <w:rPr>
                  <w:rFonts w:hint="default" w:ascii="Cambria Math" w:hAnsi="Cambria Math" w:cs="Times New Roman"/>
                  <w:i/>
                  <w:sz w:val="24"/>
                </w:rPr>
              </m:ctrlPr>
            </m:e>
            <m:sub>
              <m:r>
                <m:rPr>
                  <m:nor/>
                  <m:sty m:val="p"/>
                </m:rPr>
                <w:rPr>
                  <w:rFonts w:hint="default" w:ascii="Times New Roman" w:hAnsi="Times New Roman" w:cs="Times New Roman"/>
                  <w:b w:val="0"/>
                  <w:i w:val="0"/>
                  <w:iCs/>
                  <w:sz w:val="24"/>
                  <w:lang w:val="en-US" w:eastAsia="zh-CN"/>
                </w:rPr>
                <m:t>rel</m:t>
              </m:r>
              <m:ctrlPr>
                <w:rPr>
                  <w:rFonts w:hint="default" w:ascii="Cambria Math" w:hAnsi="Cambria Math" w:cs="Times New Roman"/>
                  <w:i/>
                  <w:sz w:val="24"/>
                </w:rPr>
              </m:ctrlPr>
            </m:sub>
          </m:sSub>
          <m:r>
            <m:rPr>
              <m:nor/>
              <m:sty m:val="p"/>
            </m:rPr>
            <w:rPr>
              <w:rFonts w:hint="default" w:ascii="Times New Roman" w:hAnsi="Times New Roman" w:cs="Times New Roman"/>
              <w:b w:val="0"/>
              <w:i w:val="0"/>
              <w:sz w:val="24"/>
              <w:lang w:val="en-US" w:eastAsia="zh-CN"/>
            </w:rPr>
            <m:t>=</m:t>
          </m:r>
          <m:rad>
            <m:radPr>
              <m:degHide m:val="1"/>
              <m:ctrlPr>
                <w:rPr>
                  <w:rFonts w:hint="default" w:ascii="Cambria Math" w:hAnsi="Cambria Math" w:cs="Times New Roman"/>
                  <w:i/>
                  <w:sz w:val="24"/>
                  <w:lang w:val="en-US" w:eastAsia="zh-CN"/>
                </w:rPr>
              </m:ctrlPr>
            </m:radPr>
            <m:deg>
              <m:ctrlPr>
                <w:rPr>
                  <w:rFonts w:hint="default" w:ascii="Cambria Math" w:hAnsi="Cambria Math" w:cs="Times New Roman"/>
                  <w:i/>
                  <w:sz w:val="24"/>
                  <w:lang w:val="en-US" w:eastAsia="zh-CN"/>
                </w:rPr>
              </m:ctrlPr>
            </m:deg>
            <m:e>
              <m:sSup>
                <m:sSupPr>
                  <m:ctrlPr>
                    <w:rPr>
                      <w:rFonts w:hint="default" w:ascii="Cambria Math" w:hAnsi="Cambria Math" w:cs="Times New Roman"/>
                      <w:i/>
                      <w:sz w:val="24"/>
                      <w:lang w:val="en-US" w:eastAsia="zh-CN"/>
                    </w:rPr>
                  </m:ctrlPr>
                </m:sSupPr>
                <m:e>
                  <m:d>
                    <m:dPr>
                      <m:begChr m:val="["/>
                      <m:endChr m:val="]"/>
                      <m:ctrlPr>
                        <w:rPr>
                          <w:rFonts w:hint="default" w:ascii="Cambria Math" w:hAnsi="Cambria Math" w:cs="Times New Roman"/>
                          <w:i/>
                          <w:sz w:val="24"/>
                          <w:lang w:val="en-US" w:eastAsia="zh-CN"/>
                        </w:rPr>
                      </m:ctrlPr>
                    </m:dPr>
                    <m:e>
                      <m:sSub>
                        <m:sSubPr>
                          <m:ctrlPr>
                            <w:rPr>
                              <w:rFonts w:hint="default" w:ascii="Cambria Math" w:hAnsi="Cambria Math" w:cs="Times New Roman"/>
                              <w:i/>
                              <w:kern w:val="0"/>
                              <w:sz w:val="24"/>
                              <w:szCs w:val="24"/>
                              <w:lang w:val="en-US" w:bidi="ar"/>
                            </w:rPr>
                          </m:ctrlPr>
                        </m:sSubPr>
                        <m:e>
                          <m:r>
                            <m:rPr>
                              <m:nor/>
                            </m:rPr>
                            <w:rPr>
                              <w:rFonts w:hint="default" w:ascii="Times New Roman" w:hAnsi="Times New Roman" w:cs="Times New Roman"/>
                              <w:i/>
                              <w:kern w:val="0"/>
                              <w:sz w:val="24"/>
                              <w:szCs w:val="24"/>
                              <w:lang w:val="en-US" w:eastAsia="zh-CN" w:bidi="ar"/>
                            </w:rPr>
                            <m:t>u</m:t>
                          </m:r>
                          <m:ctrlPr>
                            <w:rPr>
                              <w:rFonts w:hint="default" w:ascii="Cambria Math" w:hAnsi="Cambria Math" w:cs="Times New Roman"/>
                              <w:i/>
                              <w:kern w:val="0"/>
                              <w:sz w:val="24"/>
                              <w:szCs w:val="24"/>
                              <w:lang w:val="en-US" w:bidi="ar"/>
                            </w:rPr>
                          </m:ctrlPr>
                        </m:e>
                        <m:sub>
                          <m:r>
                            <m:rPr>
                              <m:nor/>
                              <m:sty m:val="p"/>
                            </m:rPr>
                            <w:rPr>
                              <w:rFonts w:hint="default" w:ascii="Times New Roman" w:hAnsi="Times New Roman" w:cs="Times New Roman"/>
                              <w:b w:val="0"/>
                              <w:i w:val="0"/>
                              <w:iCs/>
                              <w:kern w:val="0"/>
                              <w:sz w:val="24"/>
                              <w:szCs w:val="24"/>
                              <w:lang w:val="en-US" w:eastAsia="zh-CN" w:bidi="ar"/>
                            </w:rPr>
                            <m:t>rel</m:t>
                          </m:r>
                          <m:ctrlPr>
                            <w:rPr>
                              <w:rFonts w:hint="default" w:ascii="Cambria Math" w:hAnsi="Cambria Math" w:cs="Times New Roman"/>
                              <w:i/>
                              <w:kern w:val="0"/>
                              <w:sz w:val="24"/>
                              <w:szCs w:val="24"/>
                              <w:lang w:val="en-US" w:bidi="ar"/>
                            </w:rPr>
                          </m:ctrlPr>
                        </m:sub>
                      </m:sSub>
                      <m:r>
                        <m:rPr>
                          <m:nor/>
                          <m:sty m:val="p"/>
                        </m:rPr>
                        <w:rPr>
                          <w:rFonts w:hint="default" w:ascii="Times New Roman" w:hAnsi="Times New Roman" w:cs="Times New Roman"/>
                          <w:b w:val="0"/>
                          <w:i w:val="0"/>
                          <w:kern w:val="0"/>
                          <w:sz w:val="24"/>
                          <w:szCs w:val="24"/>
                          <w:lang w:val="en-US" w:eastAsia="zh-CN" w:bidi="ar"/>
                        </w:rPr>
                        <m:t>(</m:t>
                      </m:r>
                      <m:sSub>
                        <m:sSubPr>
                          <m:ctrlPr>
                            <w:rPr>
                              <w:rFonts w:hint="default" w:ascii="Cambria Math" w:hAnsi="Cambria Math" w:cs="Times New Roman"/>
                              <w:i/>
                              <w:kern w:val="0"/>
                              <w:sz w:val="24"/>
                              <w:szCs w:val="24"/>
                              <w:lang w:val="en-US" w:eastAsia="zh-CN" w:bidi="ar"/>
                            </w:rPr>
                          </m:ctrlPr>
                        </m:sSubPr>
                        <m:e>
                          <m:r>
                            <m:rPr>
                              <m:nor/>
                            </m:rPr>
                            <w:rPr>
                              <w:rFonts w:hint="default" w:ascii="Times New Roman" w:hAnsi="Times New Roman" w:cs="Times New Roman"/>
                              <w:i/>
                              <w:kern w:val="0"/>
                              <w:sz w:val="24"/>
                              <w:szCs w:val="24"/>
                              <w:lang w:val="en-US" w:bidi="ar"/>
                            </w:rPr>
                            <m:t>η</m:t>
                          </m:r>
                          <m:ctrlPr>
                            <w:rPr>
                              <w:rFonts w:hint="default" w:ascii="Cambria Math" w:hAnsi="Cambria Math" w:cs="Times New Roman"/>
                              <w:i/>
                              <w:kern w:val="0"/>
                              <w:sz w:val="24"/>
                              <w:szCs w:val="24"/>
                              <w:lang w:val="en-US" w:eastAsia="zh-CN" w:bidi="ar"/>
                            </w:rPr>
                          </m:ctrlPr>
                        </m:e>
                        <m:sub>
                          <m:r>
                            <m:rPr>
                              <m:nor/>
                              <m:sty m:val="p"/>
                            </m:rPr>
                            <w:rPr>
                              <w:rFonts w:hint="default" w:ascii="Times New Roman" w:hAnsi="Times New Roman" w:cs="Times New Roman"/>
                              <w:b w:val="0"/>
                              <w:i w:val="0"/>
                              <w:iCs/>
                              <w:kern w:val="0"/>
                              <w:sz w:val="24"/>
                              <w:szCs w:val="24"/>
                              <w:lang w:val="en-US" w:eastAsia="zh-CN" w:bidi="ar"/>
                            </w:rPr>
                            <m:t>s</m:t>
                          </m:r>
                          <m:ctrlPr>
                            <w:rPr>
                              <w:rFonts w:hint="default" w:ascii="Cambria Math" w:hAnsi="Cambria Math" w:cs="Times New Roman"/>
                              <w:i/>
                              <w:kern w:val="0"/>
                              <w:sz w:val="24"/>
                              <w:szCs w:val="24"/>
                              <w:lang w:val="en-US" w:eastAsia="zh-CN" w:bidi="ar"/>
                            </w:rPr>
                          </m:ctrlPr>
                        </m:sub>
                      </m:sSub>
                      <m:r>
                        <m:rPr>
                          <m:nor/>
                          <m:sty m:val="p"/>
                        </m:rPr>
                        <w:rPr>
                          <w:rFonts w:hint="default" w:ascii="Times New Roman" w:hAnsi="Times New Roman" w:cs="Times New Roman"/>
                          <w:b w:val="0"/>
                          <w:i w:val="0"/>
                          <w:kern w:val="0"/>
                          <w:sz w:val="24"/>
                          <w:szCs w:val="24"/>
                          <w:lang w:val="en-US" w:eastAsia="zh-CN" w:bidi="ar"/>
                        </w:rPr>
                        <m:t>)</m:t>
                      </m:r>
                      <m:ctrlPr>
                        <w:rPr>
                          <w:rFonts w:hint="default" w:ascii="Cambria Math" w:hAnsi="Cambria Math" w:cs="Times New Roman"/>
                          <w:i/>
                          <w:sz w:val="24"/>
                          <w:lang w:val="en-US" w:eastAsia="zh-CN"/>
                        </w:rPr>
                      </m:ctrlPr>
                    </m:e>
                  </m:d>
                  <m:ctrlPr>
                    <w:rPr>
                      <w:rFonts w:hint="default" w:ascii="Cambria Math" w:hAnsi="Cambria Math" w:cs="Times New Roman"/>
                      <w:i/>
                      <w:sz w:val="24"/>
                      <w:lang w:val="en-US" w:eastAsia="zh-CN"/>
                    </w:rPr>
                  </m:ctrlPr>
                </m:e>
                <m:sup>
                  <m:r>
                    <m:rPr>
                      <m:nor/>
                      <m:sty m:val="p"/>
                    </m:rPr>
                    <w:rPr>
                      <w:rFonts w:hint="default" w:ascii="Times New Roman" w:hAnsi="Times New Roman" w:cs="Times New Roman"/>
                      <w:b w:val="0"/>
                      <w:i w:val="0"/>
                      <w:sz w:val="24"/>
                      <w:lang w:val="en-US" w:eastAsia="zh-CN"/>
                    </w:rPr>
                    <m:t>2</m:t>
                  </m:r>
                  <m:ctrlPr>
                    <w:rPr>
                      <w:rFonts w:hint="default" w:ascii="Cambria Math" w:hAnsi="Cambria Math" w:cs="Times New Roman"/>
                      <w:i/>
                      <w:sz w:val="24"/>
                      <w:lang w:val="en-US" w:eastAsia="zh-CN"/>
                    </w:rPr>
                  </m:ctrlPr>
                </m:sup>
              </m:sSup>
              <m:r>
                <m:rPr>
                  <m:nor/>
                  <m:sty m:val="p"/>
                </m:rPr>
                <w:rPr>
                  <w:rFonts w:hint="default" w:ascii="Times New Roman" w:hAnsi="Times New Roman" w:cs="Times New Roman"/>
                  <w:b w:val="0"/>
                  <w:i w:val="0"/>
                  <w:sz w:val="24"/>
                  <w:lang w:val="en-US" w:eastAsia="zh-CN"/>
                </w:rPr>
                <m:t>+</m:t>
              </m:r>
              <m:sSup>
                <m:sSupPr>
                  <m:ctrlPr>
                    <w:rPr>
                      <w:rFonts w:hint="default" w:ascii="Cambria Math" w:hAnsi="Cambria Math" w:cs="Times New Roman"/>
                      <w:i/>
                      <w:sz w:val="24"/>
                      <w:lang w:val="en-US" w:eastAsia="zh-CN"/>
                    </w:rPr>
                  </m:ctrlPr>
                </m:sSupPr>
                <m:e>
                  <m:d>
                    <m:dPr>
                      <m:begChr m:val="["/>
                      <m:endChr m:val="]"/>
                      <m:ctrlPr>
                        <w:rPr>
                          <w:rFonts w:hint="default" w:ascii="Cambria Math" w:hAnsi="Cambria Math" w:cs="Times New Roman"/>
                          <w:i/>
                          <w:sz w:val="24"/>
                          <w:lang w:val="en-US" w:eastAsia="zh-CN"/>
                        </w:rPr>
                      </m:ctrlPr>
                    </m:dPr>
                    <m:e>
                      <m:sSub>
                        <m:sSubPr>
                          <m:ctrlPr>
                            <w:rPr>
                              <w:rFonts w:hint="default" w:ascii="Cambria Math" w:hAnsi="Cambria Math" w:cs="Times New Roman"/>
                              <w:i/>
                              <w:kern w:val="0"/>
                              <w:sz w:val="24"/>
                              <w:szCs w:val="24"/>
                              <w:lang w:val="en-US" w:eastAsia="zh-CN" w:bidi="ar"/>
                            </w:rPr>
                          </m:ctrlPr>
                        </m:sSubPr>
                        <m:e>
                          <m:r>
                            <m:rPr>
                              <m:nor/>
                            </m:rPr>
                            <w:rPr>
                              <w:rFonts w:hint="default" w:ascii="Times New Roman" w:hAnsi="Times New Roman" w:cs="Times New Roman"/>
                              <w:i/>
                              <w:kern w:val="0"/>
                              <w:sz w:val="24"/>
                              <w:szCs w:val="24"/>
                              <w:lang w:val="en-US" w:eastAsia="zh-CN" w:bidi="ar"/>
                            </w:rPr>
                            <m:t>u</m:t>
                          </m:r>
                          <m:ctrlPr>
                            <w:rPr>
                              <w:rFonts w:hint="default" w:ascii="Cambria Math" w:hAnsi="Cambria Math" w:cs="Times New Roman"/>
                              <w:i/>
                              <w:kern w:val="0"/>
                              <w:sz w:val="24"/>
                              <w:szCs w:val="24"/>
                              <w:lang w:val="en-US" w:eastAsia="zh-CN" w:bidi="ar"/>
                            </w:rPr>
                          </m:ctrlPr>
                        </m:e>
                        <m:sub>
                          <m:r>
                            <m:rPr>
                              <m:nor/>
                              <m:sty m:val="p"/>
                            </m:rPr>
                            <w:rPr>
                              <w:rFonts w:hint="default" w:ascii="Times New Roman" w:hAnsi="Times New Roman" w:cs="Times New Roman"/>
                              <w:b w:val="0"/>
                              <w:i w:val="0"/>
                              <w:iCs/>
                              <w:kern w:val="0"/>
                              <w:sz w:val="24"/>
                              <w:szCs w:val="24"/>
                              <w:lang w:val="en-US" w:eastAsia="zh-CN" w:bidi="ar"/>
                            </w:rPr>
                            <m:t>rel</m:t>
                          </m:r>
                          <m:ctrlPr>
                            <w:rPr>
                              <w:rFonts w:hint="default" w:ascii="Cambria Math" w:hAnsi="Cambria Math" w:cs="Times New Roman"/>
                              <w:i/>
                              <w:kern w:val="0"/>
                              <w:sz w:val="24"/>
                              <w:szCs w:val="24"/>
                              <w:lang w:val="en-US" w:eastAsia="zh-CN" w:bidi="ar"/>
                            </w:rPr>
                          </m:ctrlPr>
                        </m:sub>
                      </m:sSub>
                      <m:r>
                        <m:rPr>
                          <m:nor/>
                          <m:sty m:val="p"/>
                        </m:rPr>
                        <w:rPr>
                          <w:rFonts w:hint="default" w:ascii="Times New Roman" w:hAnsi="Times New Roman" w:cs="Times New Roman"/>
                          <w:b w:val="0"/>
                          <w:i w:val="0"/>
                          <w:kern w:val="0"/>
                          <w:sz w:val="24"/>
                          <w:szCs w:val="24"/>
                          <w:lang w:val="en-US" w:eastAsia="zh-CN" w:bidi="ar"/>
                        </w:rPr>
                        <m:t>(</m:t>
                      </m:r>
                      <m:acc>
                        <m:accPr>
                          <m:chr m:val="̅"/>
                          <m:ctrlPr>
                            <w:rPr>
                              <w:rFonts w:hint="default" w:ascii="Cambria Math" w:hAnsi="Cambria Math" w:cs="Times New Roman"/>
                              <w:i w:val="0"/>
                              <w:kern w:val="0"/>
                              <w:sz w:val="24"/>
                              <w:szCs w:val="24"/>
                              <w:lang w:val="en-US" w:eastAsia="zh-CN" w:bidi="ar"/>
                            </w:rPr>
                          </m:ctrlPr>
                        </m:accPr>
                        <m:e>
                          <m:r>
                            <m:rPr>
                              <m:nor/>
                            </m:rPr>
                            <w:rPr>
                              <w:rFonts w:hint="default" w:ascii="Times New Roman" w:hAnsi="Times New Roman" w:cs="Times New Roman"/>
                              <w:i/>
                              <w:kern w:val="0"/>
                              <w:sz w:val="24"/>
                              <w:szCs w:val="24"/>
                              <w:lang w:val="en-US" w:eastAsia="zh-CN" w:bidi="ar"/>
                            </w:rPr>
                            <m:t>η</m:t>
                          </m:r>
                          <m:ctrlPr>
                            <w:rPr>
                              <w:rFonts w:hint="default" w:ascii="Cambria Math" w:hAnsi="Cambria Math" w:cs="Times New Roman"/>
                              <w:i w:val="0"/>
                              <w:kern w:val="0"/>
                              <w:sz w:val="24"/>
                              <w:szCs w:val="24"/>
                              <w:lang w:val="en-US" w:eastAsia="zh-CN" w:bidi="ar"/>
                            </w:rPr>
                          </m:ctrlPr>
                        </m:e>
                      </m:acc>
                      <m:r>
                        <m:rPr>
                          <m:nor/>
                          <m:sty m:val="p"/>
                        </m:rPr>
                        <w:rPr>
                          <w:rFonts w:hint="default" w:ascii="Times New Roman" w:hAnsi="Times New Roman" w:cs="Times New Roman"/>
                          <w:b w:val="0"/>
                          <w:i w:val="0"/>
                          <w:kern w:val="0"/>
                          <w:sz w:val="24"/>
                          <w:szCs w:val="24"/>
                          <w:lang w:val="en-US" w:eastAsia="zh-CN" w:bidi="ar"/>
                        </w:rPr>
                        <m:t>)</m:t>
                      </m:r>
                      <m:ctrlPr>
                        <w:rPr>
                          <w:rFonts w:hint="default" w:ascii="Cambria Math" w:hAnsi="Cambria Math" w:cs="Times New Roman"/>
                          <w:i/>
                          <w:sz w:val="24"/>
                          <w:lang w:val="en-US" w:eastAsia="zh-CN"/>
                        </w:rPr>
                      </m:ctrlPr>
                    </m:e>
                  </m:d>
                  <m:ctrlPr>
                    <w:rPr>
                      <w:rFonts w:hint="default" w:ascii="Cambria Math" w:hAnsi="Cambria Math" w:cs="Times New Roman"/>
                      <w:i/>
                      <w:sz w:val="24"/>
                      <w:lang w:val="en-US" w:eastAsia="zh-CN"/>
                    </w:rPr>
                  </m:ctrlPr>
                </m:e>
                <m:sup>
                  <m:r>
                    <m:rPr>
                      <m:nor/>
                      <m:sty m:val="p"/>
                    </m:rPr>
                    <w:rPr>
                      <w:rFonts w:hint="default" w:ascii="Times New Roman" w:hAnsi="Times New Roman" w:cs="Times New Roman"/>
                      <w:b w:val="0"/>
                      <w:i w:val="0"/>
                      <w:sz w:val="24"/>
                      <w:lang w:val="en-US" w:eastAsia="zh-CN"/>
                    </w:rPr>
                    <m:t>2</m:t>
                  </m:r>
                  <m:ctrlPr>
                    <w:rPr>
                      <w:rFonts w:hint="default" w:ascii="Cambria Math" w:hAnsi="Cambria Math" w:cs="Times New Roman"/>
                      <w:i/>
                      <w:sz w:val="24"/>
                      <w:lang w:val="en-US" w:eastAsia="zh-CN"/>
                    </w:rPr>
                  </m:ctrlPr>
                </m:sup>
              </m:sSup>
              <m:ctrlPr>
                <w:rPr>
                  <w:rFonts w:hint="default" w:ascii="Cambria Math" w:hAnsi="Cambria Math" w:cs="Times New Roman"/>
                  <w:i/>
                  <w:sz w:val="24"/>
                  <w:lang w:val="en-US" w:eastAsia="zh-CN"/>
                </w:rPr>
              </m:ctrlPr>
            </m:e>
          </m:rad>
          <m:r>
            <m:rPr>
              <m:nor/>
              <m:sty m:val="p"/>
            </m:rPr>
            <w:rPr>
              <w:rFonts w:hint="default" w:ascii="Times New Roman" w:hAnsi="Times New Roman" w:cs="Times New Roman"/>
              <w:b w:val="0"/>
              <w:i w:val="0"/>
              <w:sz w:val="24"/>
              <w:lang w:val="en-US"/>
            </w:rPr>
            <m:t>≈</m:t>
          </m:r>
          <m:r>
            <m:rPr>
              <m:nor/>
              <m:sty m:val="p"/>
            </m:rPr>
            <w:rPr>
              <w:rFonts w:hint="default" w:ascii="Times New Roman" w:hAnsi="Times New Roman" w:cs="Times New Roman"/>
              <w:b w:val="0"/>
              <w:i w:val="0"/>
              <w:sz w:val="24"/>
              <w:lang w:val="en-US" w:eastAsia="zh-CN"/>
            </w:rPr>
            <m:t>0.71%</m:t>
          </m:r>
        </m:oMath>
      </m:oMathPara>
    </w:p>
    <w:p w14:paraId="5E6B5D37">
      <w:pPr>
        <w:spacing w:line="360" w:lineRule="auto"/>
        <w:rPr>
          <w:rFonts w:ascii="Times New Roman" w:hAnsi="Times New Roman"/>
          <w:sz w:val="24"/>
        </w:rPr>
      </w:pPr>
      <w:r>
        <w:rPr>
          <w:rFonts w:hint="eastAsia" w:ascii="Times New Roman" w:hAnsi="Times New Roman"/>
          <w:sz w:val="24"/>
          <w:lang w:val="en-US" w:eastAsia="zh-CN"/>
        </w:rPr>
        <w:t>C</w:t>
      </w:r>
      <w:r>
        <w:rPr>
          <w:rFonts w:ascii="Times New Roman" w:hAnsi="Times New Roman"/>
          <w:sz w:val="24"/>
        </w:rPr>
        <w:t>.</w:t>
      </w:r>
      <w:r>
        <w:rPr>
          <w:rFonts w:hint="eastAsia" w:ascii="Times New Roman" w:hAnsi="Times New Roman"/>
          <w:sz w:val="24"/>
        </w:rPr>
        <w:t>6相对</w:t>
      </w:r>
      <w:r>
        <w:rPr>
          <w:rFonts w:ascii="Times New Roman" w:hAnsi="Times New Roman"/>
          <w:sz w:val="24"/>
        </w:rPr>
        <w:t>扩展不</w:t>
      </w:r>
      <w:r>
        <w:rPr>
          <w:rFonts w:hint="eastAsia" w:ascii="Times New Roman" w:hAnsi="Times New Roman"/>
          <w:sz w:val="24"/>
        </w:rPr>
        <w:t>确定度</w:t>
      </w:r>
    </w:p>
    <w:p w14:paraId="08EB317C">
      <w:pPr>
        <w:spacing w:line="360" w:lineRule="auto"/>
        <w:ind w:firstLine="480" w:firstLineChars="200"/>
        <w:jc w:val="left"/>
        <w:rPr>
          <w:rFonts w:ascii="Times New Roman" w:hAnsi="Times New Roman"/>
          <w:sz w:val="24"/>
        </w:rPr>
      </w:pPr>
      <w:r>
        <w:rPr>
          <w:rFonts w:hint="eastAsia" w:ascii="Times New Roman" w:hAnsi="Times New Roman"/>
          <w:sz w:val="24"/>
        </w:rPr>
        <w:t>取</w:t>
      </w:r>
      <w:r>
        <w:rPr>
          <w:rFonts w:hint="eastAsia" w:ascii="Times New Roman" w:hAnsi="Times New Roman"/>
          <w:i/>
          <w:sz w:val="24"/>
        </w:rPr>
        <w:t>k</w:t>
      </w:r>
      <w:r>
        <w:rPr>
          <w:rFonts w:ascii="Times New Roman" w:hAnsi="Times New Roman"/>
          <w:sz w:val="24"/>
        </w:rPr>
        <w:t>=2</w:t>
      </w:r>
      <w:r>
        <w:rPr>
          <w:rFonts w:hint="eastAsia" w:ascii="Times New Roman" w:hAnsi="Times New Roman"/>
          <w:sz w:val="24"/>
        </w:rPr>
        <w:t>，则该</w:t>
      </w:r>
      <w:r>
        <w:rPr>
          <w:rFonts w:hint="eastAsia" w:ascii="Times New Roman" w:hAnsi="Times New Roman"/>
          <w:sz w:val="24"/>
          <w:lang w:eastAsia="zh-CN"/>
        </w:rPr>
        <w:t>仪器黏度</w:t>
      </w:r>
      <w:r>
        <w:rPr>
          <w:rFonts w:hint="eastAsia" w:ascii="Times New Roman" w:hAnsi="Times New Roman"/>
          <w:sz w:val="24"/>
        </w:rPr>
        <w:t>示值</w:t>
      </w:r>
      <w:r>
        <w:rPr>
          <w:rFonts w:ascii="Times New Roman" w:hAnsi="Times New Roman"/>
          <w:sz w:val="24"/>
        </w:rPr>
        <w:t>误差</w:t>
      </w:r>
      <w:r>
        <w:rPr>
          <w:rFonts w:hint="eastAsia" w:ascii="Times New Roman" w:hAnsi="Times New Roman"/>
          <w:sz w:val="24"/>
        </w:rPr>
        <w:t>校准结果</w:t>
      </w:r>
      <w:r>
        <w:rPr>
          <w:rFonts w:ascii="Times New Roman" w:hAnsi="Times New Roman"/>
          <w:sz w:val="24"/>
        </w:rPr>
        <w:t>的</w:t>
      </w:r>
      <w:r>
        <w:rPr>
          <w:rFonts w:hint="eastAsia" w:ascii="Times New Roman" w:hAnsi="Times New Roman"/>
          <w:sz w:val="24"/>
        </w:rPr>
        <w:t>相对扩展</w:t>
      </w:r>
      <w:r>
        <w:rPr>
          <w:rFonts w:ascii="Times New Roman" w:hAnsi="Times New Roman"/>
          <w:sz w:val="24"/>
        </w:rPr>
        <w:t>不确定度</w:t>
      </w:r>
      <w:r>
        <w:rPr>
          <w:rFonts w:hint="eastAsia" w:ascii="Times New Roman" w:hAnsi="Times New Roman"/>
          <w:sz w:val="24"/>
        </w:rPr>
        <w:t>为：</w:t>
      </w:r>
    </w:p>
    <w:p w14:paraId="171C0CCD">
      <w:pPr>
        <w:spacing w:line="360" w:lineRule="auto"/>
        <w:ind w:firstLine="480" w:firstLineChars="200"/>
        <w:jc w:val="center"/>
        <w:rPr>
          <w:rFonts w:hint="default" w:ascii="Times New Roman" w:hAnsi="Times New Roman" w:eastAsia="宋体"/>
          <w:i/>
          <w:sz w:val="24"/>
          <w:lang w:val="en-US" w:eastAsia="zh-CN"/>
        </w:rPr>
      </w:pPr>
      <m:oMath>
        <m:sSub>
          <m:sSubPr>
            <m:ctrlPr>
              <w:rPr>
                <w:rFonts w:hint="default" w:ascii="Cambria Math" w:hAnsi="Cambria Math" w:cs="Times New Roman"/>
                <w:i/>
                <w:sz w:val="24"/>
              </w:rPr>
            </m:ctrlPr>
          </m:sSubPr>
          <m:e>
            <m:r>
              <m:rPr>
                <m:nor/>
              </m:rPr>
              <w:rPr>
                <w:rFonts w:hint="default" w:ascii="Times New Roman" w:hAnsi="Times New Roman" w:cs="Times New Roman"/>
                <w:i/>
                <w:sz w:val="24"/>
                <w:lang w:val="en-US" w:eastAsia="zh-CN"/>
              </w:rPr>
              <m:t>U</m:t>
            </m:r>
            <m:ctrlPr>
              <w:rPr>
                <w:rFonts w:hint="default" w:ascii="Cambria Math" w:hAnsi="Cambria Math" w:cs="Times New Roman"/>
                <w:i/>
                <w:sz w:val="24"/>
              </w:rPr>
            </m:ctrlPr>
          </m:e>
          <m:sub>
            <m:r>
              <m:rPr>
                <m:nor/>
                <m:sty m:val="p"/>
              </m:rPr>
              <w:rPr>
                <w:rFonts w:hint="default" w:ascii="Times New Roman" w:hAnsi="Times New Roman" w:cs="Times New Roman"/>
                <w:b w:val="0"/>
                <w:i w:val="0"/>
                <w:iCs/>
                <w:sz w:val="24"/>
                <w:lang w:val="en-US" w:eastAsia="zh-CN"/>
              </w:rPr>
              <m:t>rel</m:t>
            </m:r>
            <m:ctrlPr>
              <w:rPr>
                <w:rFonts w:hint="default" w:ascii="Cambria Math" w:hAnsi="Cambria Math" w:cs="Times New Roman"/>
                <w:i/>
                <w:sz w:val="24"/>
              </w:rPr>
            </m:ctrlPr>
          </m:sub>
        </m:sSub>
        <m:r>
          <m:rPr>
            <m:nor/>
            <m:sty m:val="p"/>
          </m:rPr>
          <w:rPr>
            <w:rFonts w:hint="default" w:ascii="Times New Roman" w:hAnsi="Times New Roman" w:cs="Times New Roman"/>
            <w:b w:val="0"/>
            <w:i w:val="0"/>
            <w:sz w:val="24"/>
            <w:lang w:val="en-US" w:eastAsia="zh-CN"/>
          </w:rPr>
          <m:t>=</m:t>
        </m:r>
        <m:r>
          <m:rPr>
            <m:nor/>
          </m:rPr>
          <w:rPr>
            <w:rFonts w:hint="default" w:ascii="Times New Roman" w:hAnsi="Times New Roman" w:cs="Times New Roman"/>
            <w:i/>
            <w:sz w:val="24"/>
            <w:lang w:val="en-US" w:eastAsia="zh-CN"/>
          </w:rPr>
          <m:t>k</m:t>
        </m:r>
        <m:r>
          <m:rPr>
            <m:nor/>
            <m:sty m:val="p"/>
          </m:rPr>
          <w:rPr>
            <w:rFonts w:hint="default" w:ascii="Times New Roman" w:hAnsi="Times New Roman" w:cs="Times New Roman"/>
            <w:b w:val="0"/>
            <w:i w:val="0"/>
            <w:sz w:val="24"/>
            <w:lang w:val="en-US" w:eastAsia="zh-CN"/>
          </w:rPr>
          <m:t>×</m:t>
        </m:r>
        <m:sSub>
          <m:sSubPr>
            <m:ctrlPr>
              <w:rPr>
                <w:rFonts w:hint="default" w:ascii="Cambria Math" w:hAnsi="Cambria Math" w:cs="Times New Roman"/>
                <w:i/>
                <w:sz w:val="24"/>
                <w:lang w:val="en-US" w:eastAsia="zh-CN"/>
              </w:rPr>
            </m:ctrlPr>
          </m:sSubPr>
          <m:e>
            <m:r>
              <m:rPr>
                <m:nor/>
              </m:rPr>
              <w:rPr>
                <w:rFonts w:hint="default" w:ascii="Times New Roman" w:hAnsi="Times New Roman" w:cs="Times New Roman"/>
                <w:i/>
                <w:sz w:val="24"/>
                <w:lang w:val="en-US" w:eastAsia="zh-CN"/>
              </w:rPr>
              <m:t>u</m:t>
            </m:r>
            <m:ctrlPr>
              <w:rPr>
                <w:rFonts w:hint="default" w:ascii="Cambria Math" w:hAnsi="Cambria Math" w:cs="Times New Roman"/>
                <w:i/>
                <w:sz w:val="24"/>
                <w:lang w:val="en-US" w:eastAsia="zh-CN"/>
              </w:rPr>
            </m:ctrlPr>
          </m:e>
          <m:sub>
            <m:r>
              <m:rPr>
                <m:nor/>
                <m:sty m:val="p"/>
              </m:rPr>
              <w:rPr>
                <w:rFonts w:hint="default" w:ascii="Times New Roman" w:hAnsi="Times New Roman" w:cs="Times New Roman"/>
                <w:b w:val="0"/>
                <w:i w:val="0"/>
                <w:iCs/>
                <w:sz w:val="24"/>
                <w:lang w:val="en-US" w:eastAsia="zh-CN"/>
              </w:rPr>
              <m:t>rel</m:t>
            </m:r>
            <m:ctrlPr>
              <w:rPr>
                <w:rFonts w:hint="default" w:ascii="Cambria Math" w:hAnsi="Cambria Math" w:cs="Times New Roman"/>
                <w:i/>
                <w:sz w:val="24"/>
                <w:lang w:val="en-US" w:eastAsia="zh-CN"/>
              </w:rPr>
            </m:ctrlPr>
          </m:sub>
        </m:sSub>
        <m:r>
          <m:rPr>
            <m:nor/>
            <m:sty m:val="p"/>
          </m:rPr>
          <w:rPr>
            <w:rFonts w:hint="default" w:ascii="Times New Roman" w:hAnsi="Times New Roman" w:cs="Times New Roman"/>
            <w:b w:val="0"/>
            <w:i w:val="0"/>
            <w:sz w:val="24"/>
            <w:lang w:val="en-US" w:eastAsia="zh-CN"/>
          </w:rPr>
          <m:t>=0.71%×2</m:t>
        </m:r>
        <m:r>
          <m:rPr>
            <m:nor/>
            <m:sty m:val="p"/>
          </m:rPr>
          <w:rPr>
            <w:rFonts w:hint="default" w:ascii="Times New Roman" w:hAnsi="Times New Roman" w:cs="Times New Roman"/>
            <w:b w:val="0"/>
            <w:i w:val="0"/>
            <w:sz w:val="24"/>
            <w:lang w:val="en-US"/>
          </w:rPr>
          <m:t>≈</m:t>
        </m:r>
        <m:r>
          <m:rPr>
            <m:nor/>
            <m:sty m:val="p"/>
          </m:rPr>
          <w:rPr>
            <w:rFonts w:hint="default" w:ascii="Times New Roman" w:hAnsi="Times New Roman" w:cs="Times New Roman"/>
            <w:b w:val="0"/>
            <w:i w:val="0"/>
            <w:sz w:val="24"/>
            <w:lang w:val="en-US" w:eastAsia="zh-CN"/>
          </w:rPr>
          <m:t>1.5%</m:t>
        </m:r>
      </m:oMath>
      <w:r>
        <w:rPr>
          <w:rFonts w:hint="eastAsia" w:ascii="Times New Roman" w:hAnsi="Times New Roman" w:cs="Cambria Math"/>
          <w:i w:val="0"/>
          <w:iCs/>
          <w:sz w:val="24"/>
          <w:lang w:val="en-US" w:eastAsia="zh-CN"/>
        </w:rPr>
        <w:t>，</w:t>
      </w:r>
      <w:r>
        <w:rPr>
          <w:rFonts w:hint="eastAsia" w:ascii="Times New Roman" w:hAnsi="Times New Roman" w:cs="Cambria Math"/>
          <w:i/>
          <w:sz w:val="24"/>
          <w:lang w:val="en-US" w:eastAsia="zh-CN"/>
        </w:rPr>
        <w:t>k=</w:t>
      </w:r>
      <w:r>
        <w:rPr>
          <w:rFonts w:hint="eastAsia" w:ascii="Times New Roman" w:hAnsi="Times New Roman" w:cs="Cambria Math"/>
          <w:i w:val="0"/>
          <w:iCs/>
          <w:sz w:val="24"/>
          <w:lang w:val="en-US" w:eastAsia="zh-CN"/>
        </w:rPr>
        <w:t>2</w:t>
      </w:r>
    </w:p>
    <w:p w14:paraId="076AE4F3">
      <w:pPr>
        <w:autoSpaceDE w:val="0"/>
        <w:autoSpaceDN w:val="0"/>
        <w:adjustRightInd w:val="0"/>
        <w:spacing w:before="156" w:beforeLines="50" w:after="156" w:afterLines="50" w:line="360" w:lineRule="auto"/>
        <w:jc w:val="left"/>
        <w:rPr>
          <w:rFonts w:ascii="Times New Roman" w:hAnsi="Times New Roman"/>
          <w:sz w:val="24"/>
        </w:rPr>
      </w:pPr>
      <w:r>
        <w:rPr>
          <w:rFonts w:ascii="Times New Roman" w:hAnsi="Times New Roman"/>
          <w:sz w:val="24"/>
        </w:rPr>
        <mc:AlternateContent>
          <mc:Choice Requires="wps">
            <w:drawing>
              <wp:anchor distT="0" distB="0" distL="114300" distR="114300" simplePos="0" relativeHeight="251661312" behindDoc="0" locked="0" layoutInCell="1" allowOverlap="1">
                <wp:simplePos x="0" y="0"/>
                <wp:positionH relativeFrom="column">
                  <wp:posOffset>1257300</wp:posOffset>
                </wp:positionH>
                <wp:positionV relativeFrom="paragraph">
                  <wp:posOffset>165100</wp:posOffset>
                </wp:positionV>
                <wp:extent cx="2971800" cy="0"/>
                <wp:effectExtent l="0" t="7620" r="0" b="15240"/>
                <wp:wrapSquare wrapText="right"/>
                <wp:docPr id="3" name="直线 683"/>
                <wp:cNvGraphicFramePr/>
                <a:graphic xmlns:a="http://schemas.openxmlformats.org/drawingml/2006/main">
                  <a:graphicData uri="http://schemas.microsoft.com/office/word/2010/wordprocessingShape">
                    <wps:wsp>
                      <wps:cNvCnPr/>
                      <wps:spPr>
                        <a:xfrm>
                          <a:off x="0" y="0"/>
                          <a:ext cx="2971800" cy="0"/>
                        </a:xfrm>
                        <a:prstGeom prst="line">
                          <a:avLst/>
                        </a:prstGeom>
                        <a:ln w="15875" cap="flat" cmpd="sng">
                          <a:solidFill>
                            <a:srgbClr val="000000"/>
                          </a:solidFill>
                          <a:prstDash val="solid"/>
                          <a:headEnd type="none" w="med" len="med"/>
                          <a:tailEnd type="none" w="med" len="med"/>
                        </a:ln>
                      </wps:spPr>
                      <wps:bodyPr/>
                    </wps:wsp>
                  </a:graphicData>
                </a:graphic>
              </wp:anchor>
            </w:drawing>
          </mc:Choice>
          <mc:Fallback>
            <w:pict>
              <v:line id="直线 683" o:spid="_x0000_s1026" o:spt="20" style="position:absolute;left:0pt;margin-left:99pt;margin-top:13pt;height:0pt;width:234pt;mso-wrap-distance-bottom:0pt;mso-wrap-distance-left:9pt;mso-wrap-distance-right:9pt;mso-wrap-distance-top:0pt;z-index:251661312;mso-width-relative:page;mso-height-relative:page;" filled="f" stroked="t" coordsize="21600,21600" o:gfxdata="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lXokQtUAAAAJAQAA&#10;DwAAAAAAAAABACAAAAAiAAAAZHJzL2Rvd25yZXYueG1sUEsBAhQAFAAAAAgAh07iQFMNAqbjAQAA&#10;0gMAAA4AAAAAAAAAAQAgAAAAJAEAAGRycy9lMm9Eb2MueG1sUEsFBgAAAAAGAAYAWQEAAHkFAAAA&#10;AA==&#10;">
                <v:fill on="f" focussize="0,0"/>
                <v:stroke weight="1.25pt" color="#000000" joinstyle="round"/>
                <v:imagedata o:title=""/>
                <o:lock v:ext="edit" aspectratio="f"/>
                <w10:wrap type="square" side="right"/>
              </v:line>
            </w:pict>
          </mc:Fallback>
        </mc:AlternateContent>
      </w:r>
    </w:p>
    <w:sectPr>
      <w:footerReference r:id="rId18" w:type="first"/>
      <w:footerReference r:id="rId16" w:type="default"/>
      <w:footerReference r:id="rId17" w:type="even"/>
      <w:pgSz w:w="11906" w:h="16838"/>
      <w:pgMar w:top="1247" w:right="1418" w:bottom="1247" w:left="1418" w:header="851" w:footer="992" w:gutter="0"/>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TimesNewRomanPSMT">
    <w:altName w:val="Times New Roman"/>
    <w:panose1 w:val="00000000000000000000"/>
    <w:charset w:val="00"/>
    <w:family w:val="roman"/>
    <w:pitch w:val="default"/>
    <w:sig w:usb0="00000000" w:usb1="00000000" w:usb2="00000000" w:usb3="00000000" w:csb0="00040001" w:csb1="00000000"/>
  </w:font>
  <w:font w:name="Verdana">
    <w:panose1 w:val="020B0604030504040204"/>
    <w:charset w:val="00"/>
    <w:family w:val="swiss"/>
    <w:pitch w:val="default"/>
    <w:sig w:usb0="A00006FF" w:usb1="4000205B" w:usb2="00000010" w:usb3="00000000" w:csb0="2000019F" w:csb1="00000000"/>
  </w:font>
  <w:font w:name="方正博雅宋_GBK">
    <w:altName w:val="宋体"/>
    <w:panose1 w:val="00000000000000000000"/>
    <w:charset w:val="86"/>
    <w:family w:val="script"/>
    <w:pitch w:val="default"/>
    <w:sig w:usb0="00000000" w:usb1="00000000" w:usb2="00000010" w:usb3="00000000" w:csb0="00040000" w:csb1="00000000"/>
  </w:font>
  <w:font w:name="方正小标宋简体">
    <w:altName w:val="方正舒体"/>
    <w:panose1 w:val="00000000000000000000"/>
    <w:charset w:val="86"/>
    <w:family w:val="script"/>
    <w:pitch w:val="default"/>
    <w:sig w:usb0="00000000" w:usb1="00000000" w:usb2="00000010" w:usb3="00000000" w:csb0="00040000" w:csb1="00000000"/>
  </w:font>
  <w:font w:name="方正舒体">
    <w:panose1 w:val="02010601030101010101"/>
    <w:charset w:val="86"/>
    <w:family w:val="auto"/>
    <w:pitch w:val="default"/>
    <w:sig w:usb0="00000003" w:usb1="080E0000" w:usb2="00000000" w:usb3="00000000" w:csb0="00040000"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A28F8E">
    <w:pPr>
      <w:pStyle w:val="14"/>
      <w:jc w:val="right"/>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373C2C">
    <w:pPr>
      <w:pStyle w:val="14"/>
      <w:ind w:right="360" w:firstLine="8820" w:firstLineChars="4900"/>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33985" cy="153035"/>
              <wp:effectExtent l="0" t="0" r="0" b="0"/>
              <wp:wrapNone/>
              <wp:docPr id="10" name="文本框 95"/>
              <wp:cNvGraphicFramePr/>
              <a:graphic xmlns:a="http://schemas.openxmlformats.org/drawingml/2006/main">
                <a:graphicData uri="http://schemas.microsoft.com/office/word/2010/wordprocessingShape">
                  <wps:wsp>
                    <wps:cNvSpPr txBox="1"/>
                    <wps:spPr>
                      <a:xfrm>
                        <a:off x="0" y="0"/>
                        <a:ext cx="133985" cy="153035"/>
                      </a:xfrm>
                      <a:prstGeom prst="rect">
                        <a:avLst/>
                      </a:prstGeom>
                      <a:noFill/>
                      <a:ln>
                        <a:noFill/>
                      </a:ln>
                    </wps:spPr>
                    <wps:txbx>
                      <w:txbxContent>
                        <w:p w14:paraId="18290C8E">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t>2</w:t>
                          </w:r>
                          <w:r>
                            <w:rPr>
                              <w:rFonts w:hint="eastAsia"/>
                              <w:sz w:val="18"/>
                            </w:rPr>
                            <w:fldChar w:fldCharType="end"/>
                          </w:r>
                        </w:p>
                      </w:txbxContent>
                    </wps:txbx>
                    <wps:bodyPr wrap="none" lIns="0" tIns="0" rIns="0" bIns="0">
                      <a:spAutoFit/>
                    </wps:bodyPr>
                  </wps:wsp>
                </a:graphicData>
              </a:graphic>
            </wp:anchor>
          </w:drawing>
        </mc:Choice>
        <mc:Fallback>
          <w:pict>
            <v:shape id="文本框 95" o:spid="_x0000_s1026" o:spt="202" type="#_x0000_t202" style="position:absolute;left:0pt;margin-top:0pt;height:12.05pt;width:10.55pt;mso-position-horizontal:center;mso-position-horizontal-relative:margin;mso-wrap-style:none;z-index:251660288;mso-width-relative:page;mso-height-relative:page;" filled="f" stroked="f" coordsize="21600,21600" o:gfxdata="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kHtdM9AAAAADAQAADwAAAAAAAAABACAAAAAiAAAAZHJzL2Rvd25yZXYueG1s&#10;UEsBAhQAFAAAAAgAh07iQIipCdLHAQAAjQMAAA4AAAAAAAAAAQAgAAAAHwEAAGRycy9lMm9Eb2Mu&#10;eG1sUEsFBgAAAAAGAAYAWQEAAFgFAAAAAA==&#10;">
              <v:fill on="f" focussize="0,0"/>
              <v:stroke on="f"/>
              <v:imagedata o:title=""/>
              <o:lock v:ext="edit" aspectratio="f"/>
              <v:textbox inset="0mm,0mm,0mm,0mm" style="mso-fit-shape-to-text:t;">
                <w:txbxContent>
                  <w:p w14:paraId="18290C8E">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t>2</w:t>
                    </w:r>
                    <w:r>
                      <w:rPr>
                        <w:rFonts w:hint="eastAsia"/>
                        <w:sz w:val="18"/>
                      </w:rPr>
                      <w:fldChar w:fldCharType="end"/>
                    </w:r>
                  </w:p>
                </w:txbxContent>
              </v:textbox>
            </v:shape>
          </w:pict>
        </mc:Fallback>
      </mc:AlternateConten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8C0FCB">
    <w:pPr>
      <w:pStyle w:val="14"/>
    </w:pP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67310" cy="153035"/>
              <wp:effectExtent l="0" t="0" r="0" b="0"/>
              <wp:wrapNone/>
              <wp:docPr id="12" name="文本框 92"/>
              <wp:cNvGraphicFramePr/>
              <a:graphic xmlns:a="http://schemas.openxmlformats.org/drawingml/2006/main">
                <a:graphicData uri="http://schemas.microsoft.com/office/word/2010/wordprocessingShape">
                  <wps:wsp>
                    <wps:cNvSpPr txBox="1"/>
                    <wps:spPr>
                      <a:xfrm>
                        <a:off x="0" y="0"/>
                        <a:ext cx="67310" cy="153035"/>
                      </a:xfrm>
                      <a:prstGeom prst="rect">
                        <a:avLst/>
                      </a:prstGeom>
                      <a:noFill/>
                      <a:ln>
                        <a:noFill/>
                      </a:ln>
                    </wps:spPr>
                    <wps:txbx>
                      <w:txbxContent>
                        <w:p w14:paraId="296EF7EA">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t>1</w:t>
                          </w:r>
                          <w:r>
                            <w:rPr>
                              <w:rFonts w:hint="eastAsia"/>
                              <w:sz w:val="18"/>
                            </w:rPr>
                            <w:fldChar w:fldCharType="end"/>
                          </w:r>
                        </w:p>
                      </w:txbxContent>
                    </wps:txbx>
                    <wps:bodyPr wrap="none" lIns="0" tIns="0" rIns="0" bIns="0">
                      <a:spAutoFit/>
                    </wps:bodyPr>
                  </wps:wsp>
                </a:graphicData>
              </a:graphic>
            </wp:anchor>
          </w:drawing>
        </mc:Choice>
        <mc:Fallback>
          <w:pict>
            <v:shape id="文本框 92" o:spid="_x0000_s1026" o:spt="202" type="#_x0000_t202" style="position:absolute;left:0pt;margin-top:0pt;height:12.05pt;width:5.3pt;mso-position-horizontal:center;mso-position-horizontal-relative:margin;mso-wrap-style:none;z-index:251662336;mso-width-relative:page;mso-height-relative:page;" filled="f" stroked="f" coordsize="21600,21600" o:gfxdata="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BnqzVF0AAAAAMBAAAPAAAAAAAAAAEAIAAAACIAAABkcnMvZG93bnJldi54bWxQ&#10;SwECFAAUAAAACACHTuJA4TKwB8YBAACMAwAADgAAAAAAAAABACAAAAAfAQAAZHJzL2Uyb0RvYy54&#10;bWxQSwUGAAAAAAYABgBZAQAAVwUAAAAA&#10;">
              <v:fill on="f" focussize="0,0"/>
              <v:stroke on="f"/>
              <v:imagedata o:title=""/>
              <o:lock v:ext="edit" aspectratio="f"/>
              <v:textbox inset="0mm,0mm,0mm,0mm" style="mso-fit-shape-to-text:t;">
                <w:txbxContent>
                  <w:p w14:paraId="296EF7EA">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t>1</w:t>
                    </w:r>
                    <w:r>
                      <w:rPr>
                        <w:rFonts w:hint="eastAsia"/>
                        <w:sz w:val="18"/>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B33CCD">
    <w:pPr>
      <w:pStyle w:val="14"/>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70C412">
    <w:pPr>
      <w:pStyle w:val="14"/>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6A57F0">
    <w:pPr>
      <w:pStyle w:val="14"/>
      <w:ind w:right="360" w:firstLine="360"/>
      <w:rPr>
        <w:rStyle w:val="23"/>
      </w:rP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14935" cy="131445"/>
              <wp:effectExtent l="0" t="0" r="0" b="0"/>
              <wp:wrapNone/>
              <wp:docPr id="9" name="文本框 88"/>
              <wp:cNvGraphicFramePr/>
              <a:graphic xmlns:a="http://schemas.openxmlformats.org/drawingml/2006/main">
                <a:graphicData uri="http://schemas.microsoft.com/office/word/2010/wordprocessingShape">
                  <wps:wsp>
                    <wps:cNvSpPr txBox="1"/>
                    <wps:spPr>
                      <a:xfrm>
                        <a:off x="0" y="0"/>
                        <a:ext cx="114935" cy="131445"/>
                      </a:xfrm>
                      <a:prstGeom prst="rect">
                        <a:avLst/>
                      </a:prstGeom>
                      <a:noFill/>
                      <a:ln>
                        <a:noFill/>
                      </a:ln>
                    </wps:spPr>
                    <wps:txbx>
                      <w:txbxContent>
                        <w:p w14:paraId="305FB37E">
                          <w:pPr>
                            <w:snapToGrid w:val="0"/>
                            <w:rPr>
                              <w:sz w:val="18"/>
                            </w:rPr>
                          </w:pPr>
                        </w:p>
                      </w:txbxContent>
                    </wps:txbx>
                    <wps:bodyPr wrap="none" lIns="0" tIns="0" rIns="0" bIns="0">
                      <a:spAutoFit/>
                    </wps:bodyPr>
                  </wps:wsp>
                </a:graphicData>
              </a:graphic>
            </wp:anchor>
          </w:drawing>
        </mc:Choice>
        <mc:Fallback>
          <w:pict>
            <v:shape id="文本框 88" o:spid="_x0000_s1026" o:spt="202" type="#_x0000_t202" style="position:absolute;left:0pt;margin-top:0pt;height:10.35pt;width:9.05pt;mso-position-horizontal:center;mso-position-horizontal-relative:margin;mso-wrap-style:none;z-index:251659264;mso-width-relative:page;mso-height-relative:page;" filled="f" stroked="f" coordsize="21600,21600" o:gfxdata="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EPlfknQAAAAAwEAAA8AAAAAAAAAAQAgAAAAIgAAAGRycy9kb3ducmV2Lnht&#10;bFBLAQIUABQAAAAIAIdO4kAgRvFZyAEAAIwDAAAOAAAAAAAAAAEAIAAAAB8BAABkcnMvZTJvRG9j&#10;LnhtbFBLBQYAAAAABgAGAFkBAABZBQAAAAA=&#10;">
              <v:fill on="f" focussize="0,0"/>
              <v:stroke on="f"/>
              <v:imagedata o:title=""/>
              <o:lock v:ext="edit" aspectratio="f"/>
              <v:textbox inset="0mm,0mm,0mm,0mm" style="mso-fit-shape-to-text:t;">
                <w:txbxContent>
                  <w:p w14:paraId="305FB37E">
                    <w:pPr>
                      <w:snapToGrid w:val="0"/>
                      <w:rPr>
                        <w:sz w:val="18"/>
                      </w:rPr>
                    </w:pPr>
                  </w:p>
                </w:txbxContent>
              </v:textbox>
            </v:shape>
          </w:pict>
        </mc:Fallback>
      </mc:AlternateContent>
    </w:r>
  </w:p>
  <w:p w14:paraId="22E0A764">
    <w:pPr>
      <w:pStyle w:val="14"/>
      <w:jc w:val="both"/>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9ECBC5">
    <w:pPr>
      <w:pStyle w:val="14"/>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A49872">
    <w:pPr>
      <w:pStyle w:val="14"/>
    </w:pPr>
    <w: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82550" cy="262890"/>
              <wp:effectExtent l="0" t="0" r="0" b="0"/>
              <wp:wrapNone/>
              <wp:docPr id="15" name="文本框 113"/>
              <wp:cNvGraphicFramePr/>
              <a:graphic xmlns:a="http://schemas.openxmlformats.org/drawingml/2006/main">
                <a:graphicData uri="http://schemas.microsoft.com/office/word/2010/wordprocessingShape">
                  <wps:wsp>
                    <wps:cNvSpPr txBox="1"/>
                    <wps:spPr>
                      <a:xfrm>
                        <a:off x="0" y="0"/>
                        <a:ext cx="82550" cy="262890"/>
                      </a:xfrm>
                      <a:prstGeom prst="rect">
                        <a:avLst/>
                      </a:prstGeom>
                      <a:noFill/>
                      <a:ln>
                        <a:noFill/>
                      </a:ln>
                    </wps:spPr>
                    <wps:txbx>
                      <w:txbxContent>
                        <w:p w14:paraId="6A58D9B9">
                          <w:pPr>
                            <w:snapToGrid w:val="0"/>
                            <w:rPr>
                              <w:rFonts w:hint="default" w:eastAsia="宋体"/>
                              <w:sz w:val="18"/>
                              <w:lang w:val="en-US" w:eastAsia="zh-CN"/>
                            </w:rPr>
                          </w:pPr>
                          <w:r>
                            <w:rPr>
                              <w:rFonts w:hint="eastAsia"/>
                              <w:sz w:val="18"/>
                              <w:lang w:val="en-US" w:eastAsia="zh-CN"/>
                            </w:rPr>
                            <w:t>II</w:t>
                          </w:r>
                        </w:p>
                      </w:txbxContent>
                    </wps:txbx>
                    <wps:bodyPr wrap="none" lIns="0" tIns="0" rIns="0" bIns="0">
                      <a:spAutoFit/>
                    </wps:bodyPr>
                  </wps:wsp>
                </a:graphicData>
              </a:graphic>
            </wp:anchor>
          </w:drawing>
        </mc:Choice>
        <mc:Fallback>
          <w:pict>
            <v:shape id="文本框 113" o:spid="_x0000_s1026" o:spt="202" type="#_x0000_t202" style="position:absolute;left:0pt;margin-top:0pt;height:20.7pt;width:6.5pt;mso-position-horizontal:center;mso-position-horizontal-relative:margin;mso-wrap-style:none;z-index:251665408;mso-width-relative:page;mso-height-relative:page;" filled="f" stroked="f" coordsize="21600,21600" o:gfxdata="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5KmPGNAAAAADAQAADwAAAAAAAAABACAAAAAiAAAAZHJzL2Rvd25yZXYueG1s&#10;UEsBAhQAFAAAAAgAh07iQHipMmLHAQAAjQMAAA4AAAAAAAAAAQAgAAAAHwEAAGRycy9lMm9Eb2Mu&#10;eG1sUEsFBgAAAAAGAAYAWQEAAFgFAAAAAA==&#10;">
              <v:fill on="f" focussize="0,0"/>
              <v:stroke on="f"/>
              <v:imagedata o:title=""/>
              <o:lock v:ext="edit" aspectratio="f"/>
              <v:textbox inset="0mm,0mm,0mm,0mm" style="mso-fit-shape-to-text:t;">
                <w:txbxContent>
                  <w:p w14:paraId="6A58D9B9">
                    <w:pPr>
                      <w:snapToGrid w:val="0"/>
                      <w:rPr>
                        <w:rFonts w:hint="default" w:eastAsia="宋体"/>
                        <w:sz w:val="18"/>
                        <w:lang w:val="en-US" w:eastAsia="zh-CN"/>
                      </w:rPr>
                    </w:pPr>
                    <w:r>
                      <w:rPr>
                        <w:rFonts w:hint="eastAsia"/>
                        <w:sz w:val="18"/>
                        <w:lang w:val="en-US" w:eastAsia="zh-CN"/>
                      </w:rPr>
                      <w:t>II</w:t>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E66B52">
    <w:pPr>
      <w:pStyle w:val="14"/>
      <w:ind w:right="360" w:firstLine="360"/>
      <w:rPr>
        <w:rStyle w:val="23"/>
      </w:rPr>
    </w:pPr>
    <w: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20650" cy="262890"/>
              <wp:effectExtent l="0" t="0" r="0" b="0"/>
              <wp:wrapNone/>
              <wp:docPr id="16" name="文本框 114"/>
              <wp:cNvGraphicFramePr/>
              <a:graphic xmlns:a="http://schemas.openxmlformats.org/drawingml/2006/main">
                <a:graphicData uri="http://schemas.microsoft.com/office/word/2010/wordprocessingShape">
                  <wps:wsp>
                    <wps:cNvSpPr txBox="1"/>
                    <wps:spPr>
                      <a:xfrm>
                        <a:off x="0" y="0"/>
                        <a:ext cx="120650" cy="262890"/>
                      </a:xfrm>
                      <a:prstGeom prst="rect">
                        <a:avLst/>
                      </a:prstGeom>
                      <a:noFill/>
                      <a:ln>
                        <a:noFill/>
                      </a:ln>
                    </wps:spPr>
                    <wps:txbx>
                      <w:txbxContent>
                        <w:p w14:paraId="467B4798">
                          <w:pPr>
                            <w:snapToGrid w:val="0"/>
                            <w:rPr>
                              <w:rFonts w:hint="eastAsia" w:eastAsia="宋体"/>
                              <w:sz w:val="18"/>
                              <w:lang w:val="en-US" w:eastAsia="zh-CN"/>
                            </w:rPr>
                          </w:pPr>
                          <w:r>
                            <w:rPr>
                              <w:rFonts w:hint="eastAsia"/>
                              <w:sz w:val="18"/>
                              <w:lang w:val="en-US" w:eastAsia="zh-CN"/>
                            </w:rPr>
                            <w:t>I</w:t>
                          </w:r>
                        </w:p>
                      </w:txbxContent>
                    </wps:txbx>
                    <wps:bodyPr wrap="none" lIns="0" tIns="0" rIns="0" bIns="0">
                      <a:spAutoFit/>
                    </wps:bodyPr>
                  </wps:wsp>
                </a:graphicData>
              </a:graphic>
            </wp:anchor>
          </w:drawing>
        </mc:Choice>
        <mc:Fallback>
          <w:pict>
            <v:shape id="文本框 114" o:spid="_x0000_s1026" o:spt="202" type="#_x0000_t202" style="position:absolute;left:0pt;margin-top:0pt;height:20.7pt;width:9.5pt;mso-position-horizontal:center;mso-position-horizontal-relative:margin;mso-wrap-style:none;z-index:251666432;mso-width-relative:page;mso-height-relative:page;" filled="f" stroked="f" coordsize="21600,21600" o:gfxdata="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A2u0sW0AAAAAMBAAAPAAAAAAAAAAEAIAAAACIAAABkcnMvZG93bnJldi54&#10;bWxQSwECFAAUAAAACACHTuJAzfsVuckBAACOAwAADgAAAAAAAAABACAAAAAfAQAAZHJzL2Uyb0Rv&#10;Yy54bWxQSwUGAAAAAAYABgBZAQAAWgUAAAAA&#10;">
              <v:fill on="f" focussize="0,0"/>
              <v:stroke on="f"/>
              <v:imagedata o:title=""/>
              <o:lock v:ext="edit" aspectratio="f"/>
              <v:textbox inset="0mm,0mm,0mm,0mm" style="mso-fit-shape-to-text:t;">
                <w:txbxContent>
                  <w:p w14:paraId="467B4798">
                    <w:pPr>
                      <w:snapToGrid w:val="0"/>
                      <w:rPr>
                        <w:rFonts w:hint="eastAsia" w:eastAsia="宋体"/>
                        <w:sz w:val="18"/>
                        <w:lang w:val="en-US" w:eastAsia="zh-CN"/>
                      </w:rPr>
                    </w:pPr>
                    <w:r>
                      <w:rPr>
                        <w:rFonts w:hint="eastAsia"/>
                        <w:sz w:val="18"/>
                        <w:lang w:val="en-US" w:eastAsia="zh-CN"/>
                      </w:rPr>
                      <w:t>I</w:t>
                    </w:r>
                  </w:p>
                </w:txbxContent>
              </v:textbox>
            </v:shape>
          </w:pict>
        </mc:Fallback>
      </mc:AlternateContent>
    </w:r>
    <w: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14935" cy="131445"/>
              <wp:effectExtent l="0" t="0" r="0" b="0"/>
              <wp:wrapNone/>
              <wp:docPr id="13" name="文本框 88"/>
              <wp:cNvGraphicFramePr/>
              <a:graphic xmlns:a="http://schemas.openxmlformats.org/drawingml/2006/main">
                <a:graphicData uri="http://schemas.microsoft.com/office/word/2010/wordprocessingShape">
                  <wps:wsp>
                    <wps:cNvSpPr txBox="1"/>
                    <wps:spPr>
                      <a:xfrm>
                        <a:off x="0" y="0"/>
                        <a:ext cx="114935" cy="131445"/>
                      </a:xfrm>
                      <a:prstGeom prst="rect">
                        <a:avLst/>
                      </a:prstGeom>
                      <a:noFill/>
                      <a:ln>
                        <a:noFill/>
                      </a:ln>
                    </wps:spPr>
                    <wps:txbx>
                      <w:txbxContent>
                        <w:p w14:paraId="2F0D84E7">
                          <w:pPr>
                            <w:snapToGrid w:val="0"/>
                            <w:rPr>
                              <w:sz w:val="18"/>
                            </w:rPr>
                          </w:pPr>
                        </w:p>
                      </w:txbxContent>
                    </wps:txbx>
                    <wps:bodyPr wrap="none" lIns="0" tIns="0" rIns="0" bIns="0">
                      <a:spAutoFit/>
                    </wps:bodyPr>
                  </wps:wsp>
                </a:graphicData>
              </a:graphic>
            </wp:anchor>
          </w:drawing>
        </mc:Choice>
        <mc:Fallback>
          <w:pict>
            <v:shape id="文本框 88" o:spid="_x0000_s1026" o:spt="202" type="#_x0000_t202" style="position:absolute;left:0pt;margin-top:0pt;height:10.35pt;width:9.05pt;mso-position-horizontal:center;mso-position-horizontal-relative:margin;mso-wrap-style:none;z-index:251663360;mso-width-relative:page;mso-height-relative:page;" filled="f" stroked="f" coordsize="21600,21600" o:gfxdata="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EPlfknQAAAAAwEAAA8AAAAAAAAAAQAgAAAAIgAAAGRycy9kb3ducmV2Lnht&#10;bFBLAQIUABQAAAAIAIdO4kDjekwkyAEAAI0DAAAOAAAAAAAAAAEAIAAAAB8BAABkcnMvZTJvRG9j&#10;LnhtbFBLBQYAAAAABgAGAFkBAABZBQAAAAA=&#10;">
              <v:fill on="f" focussize="0,0"/>
              <v:stroke on="f"/>
              <v:imagedata o:title=""/>
              <o:lock v:ext="edit" aspectratio="f"/>
              <v:textbox inset="0mm,0mm,0mm,0mm" style="mso-fit-shape-to-text:t;">
                <w:txbxContent>
                  <w:p w14:paraId="2F0D84E7">
                    <w:pPr>
                      <w:snapToGrid w:val="0"/>
                      <w:rPr>
                        <w:sz w:val="18"/>
                      </w:rPr>
                    </w:pPr>
                  </w:p>
                </w:txbxContent>
              </v:textbox>
            </v:shape>
          </w:pict>
        </mc:Fallback>
      </mc:AlternateContent>
    </w:r>
  </w:p>
  <w:p w14:paraId="62CA8897">
    <w:pPr>
      <w:pStyle w:val="14"/>
      <w:jc w:val="both"/>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AF640A">
    <w:pPr>
      <w:pStyle w:val="14"/>
    </w:pPr>
    <w: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14" name="文本框 9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8B2AF61">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I</w:t>
                          </w:r>
                          <w:r>
                            <w:rPr>
                              <w:rFonts w:hint="eastAsia"/>
                              <w:sz w:val="18"/>
                            </w:rPr>
                            <w:fldChar w:fldCharType="end"/>
                          </w:r>
                        </w:p>
                      </w:txbxContent>
                    </wps:txbx>
                    <wps:bodyPr wrap="none" lIns="0" tIns="0" rIns="0" bIns="0">
                      <a:spAutoFit/>
                    </wps:bodyPr>
                  </wps:wsp>
                </a:graphicData>
              </a:graphic>
            </wp:anchor>
          </w:drawing>
        </mc:Choice>
        <mc:Fallback>
          <w:pict>
            <v:shape id="文本框 92"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CkHVfewwEAAI8DAAAOAAAAAAAAAAEAIAAAAB4BAABkcnMvZTJvRG9jLnhtbFBL&#10;BQYAAAAABgAGAFkBAABTBQAAAAA=&#10;">
              <v:fill on="f" focussize="0,0"/>
              <v:stroke on="f"/>
              <v:imagedata o:title=""/>
              <o:lock v:ext="edit" aspectratio="f"/>
              <v:textbox inset="0mm,0mm,0mm,0mm" style="mso-fit-shape-to-text:t;">
                <w:txbxContent>
                  <w:p w14:paraId="18B2AF61">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I</w:t>
                    </w:r>
                    <w:r>
                      <w:rPr>
                        <w:rFonts w:hint="eastAsia"/>
                        <w:sz w:val="18"/>
                      </w:rPr>
                      <w:fldChar w:fldCharType="end"/>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B00ABA">
    <w:pPr>
      <w:pStyle w:val="14"/>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28905" cy="306705"/>
              <wp:effectExtent l="0" t="0" r="0" b="0"/>
              <wp:wrapNone/>
              <wp:docPr id="11" name="文本框 93"/>
              <wp:cNvGraphicFramePr/>
              <a:graphic xmlns:a="http://schemas.openxmlformats.org/drawingml/2006/main">
                <a:graphicData uri="http://schemas.microsoft.com/office/word/2010/wordprocessingShape">
                  <wps:wsp>
                    <wps:cNvSpPr txBox="1"/>
                    <wps:spPr>
                      <a:xfrm>
                        <a:off x="0" y="0"/>
                        <a:ext cx="128905" cy="306705"/>
                      </a:xfrm>
                      <a:prstGeom prst="rect">
                        <a:avLst/>
                      </a:prstGeom>
                      <a:noFill/>
                      <a:ln>
                        <a:noFill/>
                      </a:ln>
                    </wps:spPr>
                    <wps:txbx>
                      <w:txbxContent>
                        <w:p w14:paraId="4C0148E5">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t>3</w:t>
                          </w:r>
                          <w:r>
                            <w:rPr>
                              <w:rFonts w:hint="eastAsia"/>
                              <w:sz w:val="18"/>
                            </w:rPr>
                            <w:fldChar w:fldCharType="end"/>
                          </w:r>
                        </w:p>
                      </w:txbxContent>
                    </wps:txbx>
                    <wps:bodyPr wrap="none" lIns="0" tIns="0" rIns="0" bIns="0">
                      <a:spAutoFit/>
                    </wps:bodyPr>
                  </wps:wsp>
                </a:graphicData>
              </a:graphic>
            </wp:anchor>
          </w:drawing>
        </mc:Choice>
        <mc:Fallback>
          <w:pict>
            <v:shape id="文本框 93" o:spid="_x0000_s1026" o:spt="202" type="#_x0000_t202" style="position:absolute;left:0pt;margin-top:0pt;height:24.15pt;width:10.15pt;mso-position-horizontal:center;mso-position-horizontal-relative:margin;mso-wrap-style:none;z-index:251661312;mso-width-relative:page;mso-height-relative:page;" filled="f" stroked="f" coordsize="21600,21600" o:gfxdata="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NOOT77RAAAAAwEAAA8AAAAAAAAAAQAgAAAAIgAAAGRycy9kb3ducmV2Lnht&#10;bFBLAQIUABQAAAAIAIdO4kBjUyEVxwEAAI0DAAAOAAAAAAAAAAEAIAAAACABAABkcnMvZTJvRG9j&#10;LnhtbFBLBQYAAAAABgAGAFkBAABZBQAAAAA=&#10;">
              <v:fill on="f" focussize="0,0"/>
              <v:stroke on="f"/>
              <v:imagedata o:title=""/>
              <o:lock v:ext="edit" aspectratio="f"/>
              <v:textbox inset="0mm,0mm,0mm,0mm" style="mso-fit-shape-to-text:t;">
                <w:txbxContent>
                  <w:p w14:paraId="4C0148E5">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t>3</w:t>
                    </w:r>
                    <w:r>
                      <w:rPr>
                        <w:rFonts w:hint="eastAsia"/>
                        <w:sz w:val="18"/>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8E8F1F">
    <w:pPr>
      <w:pStyle w:val="15"/>
      <w:rPr>
        <w:rFonts w:ascii="黑体" w:eastAsia="黑体"/>
        <w:b/>
      </w:rPr>
    </w:pPr>
    <w:r>
      <w:rPr>
        <w:rFonts w:hint="eastAsia" w:ascii="黑体" w:eastAsia="黑体"/>
        <w:bCs/>
        <w:sz w:val="21"/>
        <w:szCs w:val="21"/>
      </w:rPr>
      <w:t>JJF(辽)131－2012</w:t>
    </w:r>
    <w:r>
      <w:rPr>
        <w:rFonts w:hint="eastAsia" w:ascii="黑体" w:eastAsia="黑体"/>
        <w:b/>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A9302B">
    <w:pPr>
      <w:pStyle w:val="15"/>
    </w:pPr>
    <w:r>
      <w:rPr>
        <w:rFonts w:hint="eastAsia" w:ascii="黑体" w:eastAsia="黑体"/>
        <w:bCs/>
        <w:sz w:val="21"/>
        <w:szCs w:val="21"/>
      </w:rPr>
      <w:t>JJF(辽)131－2012</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3C6F53">
    <w:pPr>
      <w:pStyle w:val="15"/>
      <w:rPr>
        <w:rFonts w:ascii="黑体" w:eastAsia="黑体"/>
        <w:b/>
      </w:rPr>
    </w:pPr>
    <w:r>
      <w:rPr>
        <w:rFonts w:hint="eastAsia" w:ascii="宋体" w:hAnsi="宋体"/>
        <w:b/>
        <w:sz w:val="21"/>
        <w:szCs w:val="21"/>
      </w:rPr>
      <w:t>JJF</w:t>
    </w:r>
    <w:r>
      <w:rPr>
        <w:rFonts w:ascii="宋体" w:hAnsi="宋体"/>
        <w:b/>
        <w:sz w:val="21"/>
        <w:szCs w:val="21"/>
      </w:rPr>
      <w:t xml:space="preserve"> </w:t>
    </w:r>
    <w:r>
      <w:rPr>
        <w:rFonts w:hint="eastAsia" w:ascii="宋体" w:hAnsi="宋体"/>
        <w:b/>
        <w:sz w:val="21"/>
        <w:szCs w:val="21"/>
      </w:rPr>
      <w:t>XXXX-XXXX</w:t>
    </w:r>
    <w:r>
      <w:rPr>
        <w:rFonts w:hint="eastAsia" w:ascii="黑体" w:eastAsia="黑体"/>
        <w:bCs/>
        <w:sz w:val="21"/>
        <w:szCs w:val="21"/>
      </w:rPr>
      <w:t xml:space="preserve"> </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5AB1B8">
    <w:pPr>
      <w:pStyle w:val="15"/>
      <w:rPr>
        <w:rFonts w:ascii="黑体" w:eastAsia="黑体"/>
      </w:rPr>
    </w:pPr>
    <w:r>
      <w:rPr>
        <w:rFonts w:hint="eastAsia" w:ascii="宋体" w:hAnsi="宋体"/>
        <w:b/>
        <w:sz w:val="21"/>
        <w:szCs w:val="21"/>
      </w:rPr>
      <w:t>JJF</w:t>
    </w:r>
    <w:r>
      <w:rPr>
        <w:rFonts w:ascii="宋体" w:hAnsi="宋体"/>
        <w:b/>
        <w:sz w:val="21"/>
        <w:szCs w:val="21"/>
      </w:rPr>
      <w:t xml:space="preserve"> </w:t>
    </w:r>
    <w:r>
      <w:rPr>
        <w:rFonts w:hint="eastAsia" w:ascii="宋体" w:hAnsi="宋体"/>
        <w:b/>
        <w:sz w:val="21"/>
        <w:szCs w:val="21"/>
      </w:rPr>
      <w:t>XXXX-XXXX</w:t>
    </w:r>
    <w:r>
      <w:rPr>
        <w:rFonts w:hint="eastAsia" w:ascii="黑体" w:hAnsi="宋体" w:eastAsia="黑体"/>
        <w:sz w:val="21"/>
        <w:szCs w:val="21"/>
      </w:rPr>
      <w:t xml:space="preserve"> </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E5EAF2">
    <w:pPr>
      <w:pStyle w:val="15"/>
      <w:rPr>
        <w:rFonts w:ascii="黑体" w:eastAsia="黑体"/>
      </w:rPr>
    </w:pPr>
    <w:r>
      <w:rPr>
        <w:rFonts w:hint="eastAsia" w:ascii="黑体" w:hAnsi="宋体" w:eastAsia="黑体"/>
        <w:sz w:val="21"/>
        <w:szCs w:val="21"/>
      </w:rPr>
      <w:t>JJFXXXX</w:t>
    </w:r>
    <w:r>
      <w:rPr>
        <w:rFonts w:ascii="黑体" w:hAnsi="宋体" w:eastAsia="黑体"/>
        <w:sz w:val="21"/>
        <w:szCs w:val="21"/>
      </w:rPr>
      <w:t>-XXXX</w:t>
    </w:r>
    <w:r>
      <w:rPr>
        <w:rFonts w:hint="eastAsia" w:ascii="黑体" w:hAnsi="宋体" w:eastAsia="黑体"/>
        <w:sz w:val="21"/>
        <w:szCs w:val="21"/>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64DCB85"/>
    <w:multiLevelType w:val="singleLevel"/>
    <w:tmpl w:val="864DCB85"/>
    <w:lvl w:ilvl="0" w:tentative="0">
      <w:start w:val="1"/>
      <w:numFmt w:val="chineseCounting"/>
      <w:suff w:val="nothing"/>
      <w:lvlText w:val="%1、"/>
      <w:lvlJc w:val="left"/>
      <w:rPr>
        <w:rFonts w:hint="eastAsia"/>
      </w:rPr>
    </w:lvl>
  </w:abstractNum>
  <w:abstractNum w:abstractNumId="1">
    <w:nsid w:val="D1B497E4"/>
    <w:multiLevelType w:val="singleLevel"/>
    <w:tmpl w:val="D1B497E4"/>
    <w:lvl w:ilvl="0" w:tentative="0">
      <w:start w:val="2"/>
      <w:numFmt w:val="decimal"/>
      <w:suff w:val="nothing"/>
      <w:lvlText w:val="（%1）"/>
      <w:lvlJc w:val="left"/>
    </w:lvl>
  </w:abstractNum>
  <w:abstractNum w:abstractNumId="2">
    <w:nsid w:val="26D563D1"/>
    <w:multiLevelType w:val="multilevel"/>
    <w:tmpl w:val="26D563D1"/>
    <w:lvl w:ilvl="0" w:tentative="0">
      <w:start w:val="1"/>
      <w:numFmt w:val="lowerLetter"/>
      <w:lvlText w:val="%1)"/>
      <w:lvlJc w:val="left"/>
      <w:pPr>
        <w:tabs>
          <w:tab w:val="left" w:pos="360"/>
        </w:tabs>
        <w:ind w:left="360" w:firstLine="37"/>
      </w:pPr>
      <w:rPr>
        <w:rFonts w:hint="default"/>
      </w:rPr>
    </w:lvl>
    <w:lvl w:ilvl="1" w:tentative="0">
      <w:start w:val="4"/>
      <w:numFmt w:val="decimal"/>
      <w:lvlText w:val="%2、"/>
      <w:lvlJc w:val="left"/>
      <w:pPr>
        <w:tabs>
          <w:tab w:val="left" w:pos="855"/>
        </w:tabs>
        <w:ind w:left="855" w:hanging="435"/>
      </w:pPr>
      <w:rPr>
        <w:rFonts w:hint="default"/>
        <w:sz w:val="28"/>
      </w:r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evenAndOddHeaders w:val="1"/>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FmMjg4ZjU4OTM3MGI4YmU3NDFkZWYzYjQwN2Q3NTQifQ=="/>
  </w:docVars>
  <w:rsids>
    <w:rsidRoot w:val="00CE1B76"/>
    <w:rsid w:val="000023D4"/>
    <w:rsid w:val="0000528A"/>
    <w:rsid w:val="0000719F"/>
    <w:rsid w:val="000071F6"/>
    <w:rsid w:val="00007287"/>
    <w:rsid w:val="000079E8"/>
    <w:rsid w:val="00010061"/>
    <w:rsid w:val="0001461D"/>
    <w:rsid w:val="00016165"/>
    <w:rsid w:val="00016196"/>
    <w:rsid w:val="00016B4F"/>
    <w:rsid w:val="000211A2"/>
    <w:rsid w:val="00021A4F"/>
    <w:rsid w:val="00022D81"/>
    <w:rsid w:val="00024881"/>
    <w:rsid w:val="000259FC"/>
    <w:rsid w:val="00025B95"/>
    <w:rsid w:val="00026AB9"/>
    <w:rsid w:val="000303D7"/>
    <w:rsid w:val="000313F5"/>
    <w:rsid w:val="000314AB"/>
    <w:rsid w:val="00032CE4"/>
    <w:rsid w:val="00034FA3"/>
    <w:rsid w:val="00036B30"/>
    <w:rsid w:val="000372BC"/>
    <w:rsid w:val="00037C75"/>
    <w:rsid w:val="00040CCF"/>
    <w:rsid w:val="000436B9"/>
    <w:rsid w:val="0004563A"/>
    <w:rsid w:val="00046520"/>
    <w:rsid w:val="00050106"/>
    <w:rsid w:val="0005172E"/>
    <w:rsid w:val="00051B0E"/>
    <w:rsid w:val="00053943"/>
    <w:rsid w:val="00056ECC"/>
    <w:rsid w:val="00063260"/>
    <w:rsid w:val="00064C29"/>
    <w:rsid w:val="0006666B"/>
    <w:rsid w:val="00071F3C"/>
    <w:rsid w:val="00072780"/>
    <w:rsid w:val="00074BA9"/>
    <w:rsid w:val="00075E85"/>
    <w:rsid w:val="000771E0"/>
    <w:rsid w:val="000827CF"/>
    <w:rsid w:val="000875CA"/>
    <w:rsid w:val="000906AD"/>
    <w:rsid w:val="000909FA"/>
    <w:rsid w:val="00092E30"/>
    <w:rsid w:val="0009396D"/>
    <w:rsid w:val="00093B2B"/>
    <w:rsid w:val="00095A40"/>
    <w:rsid w:val="000964DF"/>
    <w:rsid w:val="000978CB"/>
    <w:rsid w:val="000A4CAC"/>
    <w:rsid w:val="000A6396"/>
    <w:rsid w:val="000B0073"/>
    <w:rsid w:val="000B11C7"/>
    <w:rsid w:val="000B1E2A"/>
    <w:rsid w:val="000B257C"/>
    <w:rsid w:val="000B25E8"/>
    <w:rsid w:val="000B31D9"/>
    <w:rsid w:val="000B3FE6"/>
    <w:rsid w:val="000B5F4F"/>
    <w:rsid w:val="000B5F64"/>
    <w:rsid w:val="000C120F"/>
    <w:rsid w:val="000C46EB"/>
    <w:rsid w:val="000C505D"/>
    <w:rsid w:val="000C6439"/>
    <w:rsid w:val="000D0EC5"/>
    <w:rsid w:val="000D2D8A"/>
    <w:rsid w:val="000D32B6"/>
    <w:rsid w:val="000D405E"/>
    <w:rsid w:val="000D4187"/>
    <w:rsid w:val="000D53F8"/>
    <w:rsid w:val="000D7116"/>
    <w:rsid w:val="000D77C5"/>
    <w:rsid w:val="000E11FC"/>
    <w:rsid w:val="000E2E9A"/>
    <w:rsid w:val="000E43F1"/>
    <w:rsid w:val="000E4A7D"/>
    <w:rsid w:val="000F1637"/>
    <w:rsid w:val="000F2162"/>
    <w:rsid w:val="000F4517"/>
    <w:rsid w:val="000F5F50"/>
    <w:rsid w:val="000F61FD"/>
    <w:rsid w:val="000F7FD0"/>
    <w:rsid w:val="00100127"/>
    <w:rsid w:val="0010146E"/>
    <w:rsid w:val="00106EE3"/>
    <w:rsid w:val="001108D7"/>
    <w:rsid w:val="00111369"/>
    <w:rsid w:val="001123CD"/>
    <w:rsid w:val="00112B3A"/>
    <w:rsid w:val="001164F7"/>
    <w:rsid w:val="00117853"/>
    <w:rsid w:val="001201A9"/>
    <w:rsid w:val="00124952"/>
    <w:rsid w:val="00124A49"/>
    <w:rsid w:val="00125071"/>
    <w:rsid w:val="00126E78"/>
    <w:rsid w:val="00130E60"/>
    <w:rsid w:val="00132A5D"/>
    <w:rsid w:val="001352BA"/>
    <w:rsid w:val="00135C6B"/>
    <w:rsid w:val="00136211"/>
    <w:rsid w:val="001404C7"/>
    <w:rsid w:val="001448F6"/>
    <w:rsid w:val="0014756D"/>
    <w:rsid w:val="00147E02"/>
    <w:rsid w:val="001504EB"/>
    <w:rsid w:val="00150AA4"/>
    <w:rsid w:val="001538E2"/>
    <w:rsid w:val="00153AD7"/>
    <w:rsid w:val="00157644"/>
    <w:rsid w:val="001615F4"/>
    <w:rsid w:val="00163AA4"/>
    <w:rsid w:val="00164A20"/>
    <w:rsid w:val="0016568F"/>
    <w:rsid w:val="00165DF4"/>
    <w:rsid w:val="00166F35"/>
    <w:rsid w:val="00166FBC"/>
    <w:rsid w:val="00167D50"/>
    <w:rsid w:val="00170982"/>
    <w:rsid w:val="00170B85"/>
    <w:rsid w:val="00172767"/>
    <w:rsid w:val="0017312F"/>
    <w:rsid w:val="00175AB0"/>
    <w:rsid w:val="001772D2"/>
    <w:rsid w:val="001875C2"/>
    <w:rsid w:val="00187C9D"/>
    <w:rsid w:val="001921C9"/>
    <w:rsid w:val="0019792F"/>
    <w:rsid w:val="001A030A"/>
    <w:rsid w:val="001A2953"/>
    <w:rsid w:val="001A54AC"/>
    <w:rsid w:val="001A5A4A"/>
    <w:rsid w:val="001A68D7"/>
    <w:rsid w:val="001B24C3"/>
    <w:rsid w:val="001B55FF"/>
    <w:rsid w:val="001C0151"/>
    <w:rsid w:val="001C0D7C"/>
    <w:rsid w:val="001C16F2"/>
    <w:rsid w:val="001D021D"/>
    <w:rsid w:val="001D0695"/>
    <w:rsid w:val="001D0DDF"/>
    <w:rsid w:val="001D223B"/>
    <w:rsid w:val="001D3CE0"/>
    <w:rsid w:val="001D3E02"/>
    <w:rsid w:val="001D5810"/>
    <w:rsid w:val="001D5C72"/>
    <w:rsid w:val="001D5DB4"/>
    <w:rsid w:val="001D6DD3"/>
    <w:rsid w:val="001E06E0"/>
    <w:rsid w:val="001E18D2"/>
    <w:rsid w:val="001E3140"/>
    <w:rsid w:val="001E3865"/>
    <w:rsid w:val="001E57C7"/>
    <w:rsid w:val="001E6E6B"/>
    <w:rsid w:val="001F4C3C"/>
    <w:rsid w:val="001F7BB1"/>
    <w:rsid w:val="001F7D31"/>
    <w:rsid w:val="0020080A"/>
    <w:rsid w:val="00202EFA"/>
    <w:rsid w:val="00203B0E"/>
    <w:rsid w:val="00203E98"/>
    <w:rsid w:val="00204B13"/>
    <w:rsid w:val="0020799E"/>
    <w:rsid w:val="0021001C"/>
    <w:rsid w:val="002108A7"/>
    <w:rsid w:val="00211F07"/>
    <w:rsid w:val="00213D95"/>
    <w:rsid w:val="002154F6"/>
    <w:rsid w:val="0021755D"/>
    <w:rsid w:val="00217877"/>
    <w:rsid w:val="00221BD3"/>
    <w:rsid w:val="00224B68"/>
    <w:rsid w:val="00226130"/>
    <w:rsid w:val="00226BF3"/>
    <w:rsid w:val="00227D55"/>
    <w:rsid w:val="00227F66"/>
    <w:rsid w:val="00233B27"/>
    <w:rsid w:val="00235DCA"/>
    <w:rsid w:val="00235FCD"/>
    <w:rsid w:val="00236D58"/>
    <w:rsid w:val="0023722D"/>
    <w:rsid w:val="0024037B"/>
    <w:rsid w:val="00240761"/>
    <w:rsid w:val="0024091C"/>
    <w:rsid w:val="00240D96"/>
    <w:rsid w:val="00240F8D"/>
    <w:rsid w:val="0024190F"/>
    <w:rsid w:val="002431BA"/>
    <w:rsid w:val="00246F5D"/>
    <w:rsid w:val="0025035F"/>
    <w:rsid w:val="0025402D"/>
    <w:rsid w:val="0025574C"/>
    <w:rsid w:val="00257708"/>
    <w:rsid w:val="00260706"/>
    <w:rsid w:val="00260FC0"/>
    <w:rsid w:val="002620F2"/>
    <w:rsid w:val="00262EDB"/>
    <w:rsid w:val="00265631"/>
    <w:rsid w:val="00265C88"/>
    <w:rsid w:val="00266D83"/>
    <w:rsid w:val="00267440"/>
    <w:rsid w:val="00271940"/>
    <w:rsid w:val="00272884"/>
    <w:rsid w:val="00272B20"/>
    <w:rsid w:val="0027357D"/>
    <w:rsid w:val="00274832"/>
    <w:rsid w:val="00274F47"/>
    <w:rsid w:val="00275B2A"/>
    <w:rsid w:val="002765F2"/>
    <w:rsid w:val="0028474C"/>
    <w:rsid w:val="00284E74"/>
    <w:rsid w:val="0028592E"/>
    <w:rsid w:val="0028682A"/>
    <w:rsid w:val="00290CFE"/>
    <w:rsid w:val="00291850"/>
    <w:rsid w:val="00291C08"/>
    <w:rsid w:val="00292CA5"/>
    <w:rsid w:val="00293340"/>
    <w:rsid w:val="00294C18"/>
    <w:rsid w:val="0029605E"/>
    <w:rsid w:val="00296FA2"/>
    <w:rsid w:val="002A6047"/>
    <w:rsid w:val="002A630A"/>
    <w:rsid w:val="002B4686"/>
    <w:rsid w:val="002B5823"/>
    <w:rsid w:val="002B5ECA"/>
    <w:rsid w:val="002C02CA"/>
    <w:rsid w:val="002C1633"/>
    <w:rsid w:val="002C3CCC"/>
    <w:rsid w:val="002C3F9B"/>
    <w:rsid w:val="002C560C"/>
    <w:rsid w:val="002C5A7E"/>
    <w:rsid w:val="002C6933"/>
    <w:rsid w:val="002D1CF3"/>
    <w:rsid w:val="002D1F24"/>
    <w:rsid w:val="002D2C5B"/>
    <w:rsid w:val="002D54AE"/>
    <w:rsid w:val="002D6AA0"/>
    <w:rsid w:val="002E0E77"/>
    <w:rsid w:val="002E125A"/>
    <w:rsid w:val="002E1F4E"/>
    <w:rsid w:val="002E2CFC"/>
    <w:rsid w:val="002E3E4F"/>
    <w:rsid w:val="002E47C9"/>
    <w:rsid w:val="002E5724"/>
    <w:rsid w:val="002E60BB"/>
    <w:rsid w:val="002E6201"/>
    <w:rsid w:val="002E7D6B"/>
    <w:rsid w:val="002F17D6"/>
    <w:rsid w:val="002F1C9B"/>
    <w:rsid w:val="002F3B27"/>
    <w:rsid w:val="002F7908"/>
    <w:rsid w:val="002F7BE9"/>
    <w:rsid w:val="00301DEA"/>
    <w:rsid w:val="00305619"/>
    <w:rsid w:val="0030727F"/>
    <w:rsid w:val="003108F7"/>
    <w:rsid w:val="00311AFA"/>
    <w:rsid w:val="00313779"/>
    <w:rsid w:val="00314281"/>
    <w:rsid w:val="00314C3C"/>
    <w:rsid w:val="00315D9B"/>
    <w:rsid w:val="00316E2D"/>
    <w:rsid w:val="003172C0"/>
    <w:rsid w:val="0032030F"/>
    <w:rsid w:val="00322850"/>
    <w:rsid w:val="00323157"/>
    <w:rsid w:val="00324E8B"/>
    <w:rsid w:val="00326336"/>
    <w:rsid w:val="00326DEE"/>
    <w:rsid w:val="00327F39"/>
    <w:rsid w:val="00332676"/>
    <w:rsid w:val="00332807"/>
    <w:rsid w:val="003333F4"/>
    <w:rsid w:val="00333E1B"/>
    <w:rsid w:val="00334B81"/>
    <w:rsid w:val="00335B25"/>
    <w:rsid w:val="00340E89"/>
    <w:rsid w:val="0034164C"/>
    <w:rsid w:val="00343A03"/>
    <w:rsid w:val="003455BE"/>
    <w:rsid w:val="003472E6"/>
    <w:rsid w:val="00350A0A"/>
    <w:rsid w:val="00352F39"/>
    <w:rsid w:val="003532EC"/>
    <w:rsid w:val="003572E4"/>
    <w:rsid w:val="00357A3F"/>
    <w:rsid w:val="00364ACE"/>
    <w:rsid w:val="003829B2"/>
    <w:rsid w:val="00383F2E"/>
    <w:rsid w:val="0038434D"/>
    <w:rsid w:val="00385A3B"/>
    <w:rsid w:val="0038760F"/>
    <w:rsid w:val="00392576"/>
    <w:rsid w:val="00393B06"/>
    <w:rsid w:val="00397635"/>
    <w:rsid w:val="003A228E"/>
    <w:rsid w:val="003A2305"/>
    <w:rsid w:val="003A23FC"/>
    <w:rsid w:val="003A4016"/>
    <w:rsid w:val="003A58CF"/>
    <w:rsid w:val="003A6711"/>
    <w:rsid w:val="003A7D2F"/>
    <w:rsid w:val="003B3F23"/>
    <w:rsid w:val="003B78D1"/>
    <w:rsid w:val="003C0714"/>
    <w:rsid w:val="003C4ED4"/>
    <w:rsid w:val="003C6272"/>
    <w:rsid w:val="003C6D92"/>
    <w:rsid w:val="003C77F1"/>
    <w:rsid w:val="003D0504"/>
    <w:rsid w:val="003D400C"/>
    <w:rsid w:val="003D477D"/>
    <w:rsid w:val="003D5B05"/>
    <w:rsid w:val="003D6312"/>
    <w:rsid w:val="003D7269"/>
    <w:rsid w:val="003E083F"/>
    <w:rsid w:val="003E2A8B"/>
    <w:rsid w:val="003E4A82"/>
    <w:rsid w:val="003E66DB"/>
    <w:rsid w:val="003E695F"/>
    <w:rsid w:val="003E729F"/>
    <w:rsid w:val="003E7FC6"/>
    <w:rsid w:val="003F0A85"/>
    <w:rsid w:val="003F1B64"/>
    <w:rsid w:val="003F2508"/>
    <w:rsid w:val="003F2D7F"/>
    <w:rsid w:val="003F706A"/>
    <w:rsid w:val="003F7AE7"/>
    <w:rsid w:val="00400871"/>
    <w:rsid w:val="004032F2"/>
    <w:rsid w:val="00403593"/>
    <w:rsid w:val="00410166"/>
    <w:rsid w:val="00411CD6"/>
    <w:rsid w:val="00413655"/>
    <w:rsid w:val="00415225"/>
    <w:rsid w:val="00416ADC"/>
    <w:rsid w:val="00417700"/>
    <w:rsid w:val="00417754"/>
    <w:rsid w:val="0042209B"/>
    <w:rsid w:val="004273ED"/>
    <w:rsid w:val="00433F1C"/>
    <w:rsid w:val="0043470A"/>
    <w:rsid w:val="004367B1"/>
    <w:rsid w:val="00437B53"/>
    <w:rsid w:val="004414F8"/>
    <w:rsid w:val="004417AD"/>
    <w:rsid w:val="0044291A"/>
    <w:rsid w:val="0045056A"/>
    <w:rsid w:val="004510B7"/>
    <w:rsid w:val="00451588"/>
    <w:rsid w:val="004543A3"/>
    <w:rsid w:val="004545EC"/>
    <w:rsid w:val="004563A4"/>
    <w:rsid w:val="00456555"/>
    <w:rsid w:val="00457BCC"/>
    <w:rsid w:val="00461A71"/>
    <w:rsid w:val="00462929"/>
    <w:rsid w:val="00463775"/>
    <w:rsid w:val="00463A5D"/>
    <w:rsid w:val="00463DE7"/>
    <w:rsid w:val="00465969"/>
    <w:rsid w:val="0046726C"/>
    <w:rsid w:val="0046749B"/>
    <w:rsid w:val="004705E7"/>
    <w:rsid w:val="00470838"/>
    <w:rsid w:val="00471053"/>
    <w:rsid w:val="00471F78"/>
    <w:rsid w:val="004741E0"/>
    <w:rsid w:val="00477296"/>
    <w:rsid w:val="00477A05"/>
    <w:rsid w:val="00480700"/>
    <w:rsid w:val="00480B86"/>
    <w:rsid w:val="0048252C"/>
    <w:rsid w:val="00485596"/>
    <w:rsid w:val="004869A1"/>
    <w:rsid w:val="00486AFE"/>
    <w:rsid w:val="00486B49"/>
    <w:rsid w:val="004900D9"/>
    <w:rsid w:val="0049037B"/>
    <w:rsid w:val="00490A90"/>
    <w:rsid w:val="004936BC"/>
    <w:rsid w:val="00495B34"/>
    <w:rsid w:val="00497264"/>
    <w:rsid w:val="0049744B"/>
    <w:rsid w:val="004A0728"/>
    <w:rsid w:val="004A186C"/>
    <w:rsid w:val="004A2853"/>
    <w:rsid w:val="004A712E"/>
    <w:rsid w:val="004A7D50"/>
    <w:rsid w:val="004A7D83"/>
    <w:rsid w:val="004B04A7"/>
    <w:rsid w:val="004B172A"/>
    <w:rsid w:val="004B1DA6"/>
    <w:rsid w:val="004B6B12"/>
    <w:rsid w:val="004B7422"/>
    <w:rsid w:val="004C02AD"/>
    <w:rsid w:val="004C02DC"/>
    <w:rsid w:val="004C12D4"/>
    <w:rsid w:val="004C4588"/>
    <w:rsid w:val="004C4C37"/>
    <w:rsid w:val="004C5D5B"/>
    <w:rsid w:val="004C7749"/>
    <w:rsid w:val="004D1F40"/>
    <w:rsid w:val="004D3CE0"/>
    <w:rsid w:val="004D3D8A"/>
    <w:rsid w:val="004D3E23"/>
    <w:rsid w:val="004D4F4C"/>
    <w:rsid w:val="004D6571"/>
    <w:rsid w:val="004D66D3"/>
    <w:rsid w:val="004D7BC2"/>
    <w:rsid w:val="004E2C7F"/>
    <w:rsid w:val="004E3278"/>
    <w:rsid w:val="004E3554"/>
    <w:rsid w:val="004E42B3"/>
    <w:rsid w:val="004E5EDF"/>
    <w:rsid w:val="004F032B"/>
    <w:rsid w:val="004F3037"/>
    <w:rsid w:val="004F384A"/>
    <w:rsid w:val="004F4407"/>
    <w:rsid w:val="004F69F3"/>
    <w:rsid w:val="005021D8"/>
    <w:rsid w:val="00503C47"/>
    <w:rsid w:val="0050442B"/>
    <w:rsid w:val="00507BA7"/>
    <w:rsid w:val="00507E6F"/>
    <w:rsid w:val="00515A2C"/>
    <w:rsid w:val="00515BD3"/>
    <w:rsid w:val="0052454C"/>
    <w:rsid w:val="00525462"/>
    <w:rsid w:val="00525669"/>
    <w:rsid w:val="005256F8"/>
    <w:rsid w:val="005318A7"/>
    <w:rsid w:val="005336F1"/>
    <w:rsid w:val="0053511D"/>
    <w:rsid w:val="00535D4C"/>
    <w:rsid w:val="005371FB"/>
    <w:rsid w:val="00542C3E"/>
    <w:rsid w:val="00542C55"/>
    <w:rsid w:val="00544092"/>
    <w:rsid w:val="005444E1"/>
    <w:rsid w:val="005448A3"/>
    <w:rsid w:val="00545B9F"/>
    <w:rsid w:val="005463EE"/>
    <w:rsid w:val="00547DB6"/>
    <w:rsid w:val="0055409C"/>
    <w:rsid w:val="005549A6"/>
    <w:rsid w:val="00554C42"/>
    <w:rsid w:val="005616EA"/>
    <w:rsid w:val="005643D4"/>
    <w:rsid w:val="00567FCA"/>
    <w:rsid w:val="00570A3D"/>
    <w:rsid w:val="00570BA6"/>
    <w:rsid w:val="00571919"/>
    <w:rsid w:val="00571AC0"/>
    <w:rsid w:val="0057349C"/>
    <w:rsid w:val="00573C65"/>
    <w:rsid w:val="0057441F"/>
    <w:rsid w:val="00581039"/>
    <w:rsid w:val="005832B0"/>
    <w:rsid w:val="00585E3D"/>
    <w:rsid w:val="005860A3"/>
    <w:rsid w:val="00586A66"/>
    <w:rsid w:val="00586E53"/>
    <w:rsid w:val="005901FE"/>
    <w:rsid w:val="00592A1E"/>
    <w:rsid w:val="00593575"/>
    <w:rsid w:val="0059512A"/>
    <w:rsid w:val="005965F3"/>
    <w:rsid w:val="00596C25"/>
    <w:rsid w:val="00597573"/>
    <w:rsid w:val="005A08E2"/>
    <w:rsid w:val="005A2B3F"/>
    <w:rsid w:val="005A35F5"/>
    <w:rsid w:val="005A5096"/>
    <w:rsid w:val="005A5DF1"/>
    <w:rsid w:val="005A6913"/>
    <w:rsid w:val="005A6EE3"/>
    <w:rsid w:val="005B1A45"/>
    <w:rsid w:val="005B284C"/>
    <w:rsid w:val="005B315D"/>
    <w:rsid w:val="005B31AE"/>
    <w:rsid w:val="005B4F82"/>
    <w:rsid w:val="005B6D81"/>
    <w:rsid w:val="005B6FF4"/>
    <w:rsid w:val="005B7278"/>
    <w:rsid w:val="005C000D"/>
    <w:rsid w:val="005C0EB2"/>
    <w:rsid w:val="005C14FB"/>
    <w:rsid w:val="005C64AE"/>
    <w:rsid w:val="005D0A25"/>
    <w:rsid w:val="005D5FC2"/>
    <w:rsid w:val="005D6B34"/>
    <w:rsid w:val="005D6F96"/>
    <w:rsid w:val="005D724A"/>
    <w:rsid w:val="005E2355"/>
    <w:rsid w:val="005E2E75"/>
    <w:rsid w:val="005E379A"/>
    <w:rsid w:val="005E54BD"/>
    <w:rsid w:val="005E6288"/>
    <w:rsid w:val="005E7D85"/>
    <w:rsid w:val="005F4DF8"/>
    <w:rsid w:val="005F6176"/>
    <w:rsid w:val="005F6942"/>
    <w:rsid w:val="005F7BDC"/>
    <w:rsid w:val="006004F7"/>
    <w:rsid w:val="006018FD"/>
    <w:rsid w:val="00602EA0"/>
    <w:rsid w:val="00603B70"/>
    <w:rsid w:val="00603C8C"/>
    <w:rsid w:val="006041F1"/>
    <w:rsid w:val="0060457C"/>
    <w:rsid w:val="00606D7D"/>
    <w:rsid w:val="006102D4"/>
    <w:rsid w:val="00610C45"/>
    <w:rsid w:val="00611937"/>
    <w:rsid w:val="00612A14"/>
    <w:rsid w:val="006130DA"/>
    <w:rsid w:val="00614FA5"/>
    <w:rsid w:val="006150A7"/>
    <w:rsid w:val="00617D6C"/>
    <w:rsid w:val="00633733"/>
    <w:rsid w:val="0063454A"/>
    <w:rsid w:val="00634EF7"/>
    <w:rsid w:val="0063704D"/>
    <w:rsid w:val="0063706C"/>
    <w:rsid w:val="0063738E"/>
    <w:rsid w:val="0063752A"/>
    <w:rsid w:val="0064279B"/>
    <w:rsid w:val="00642D0A"/>
    <w:rsid w:val="00644FBF"/>
    <w:rsid w:val="006515C3"/>
    <w:rsid w:val="006546A5"/>
    <w:rsid w:val="00655734"/>
    <w:rsid w:val="006564ED"/>
    <w:rsid w:val="00660902"/>
    <w:rsid w:val="00661B29"/>
    <w:rsid w:val="00665C62"/>
    <w:rsid w:val="00672560"/>
    <w:rsid w:val="00673C93"/>
    <w:rsid w:val="00677027"/>
    <w:rsid w:val="00680B73"/>
    <w:rsid w:val="00686B6D"/>
    <w:rsid w:val="006876B1"/>
    <w:rsid w:val="006907DA"/>
    <w:rsid w:val="00692D5D"/>
    <w:rsid w:val="0069442D"/>
    <w:rsid w:val="0069487A"/>
    <w:rsid w:val="0069649E"/>
    <w:rsid w:val="0069680A"/>
    <w:rsid w:val="006A3346"/>
    <w:rsid w:val="006A41AC"/>
    <w:rsid w:val="006A47F6"/>
    <w:rsid w:val="006A4BC7"/>
    <w:rsid w:val="006A7D89"/>
    <w:rsid w:val="006B5374"/>
    <w:rsid w:val="006B5BBC"/>
    <w:rsid w:val="006B60CD"/>
    <w:rsid w:val="006B7131"/>
    <w:rsid w:val="006B7F1A"/>
    <w:rsid w:val="006C10F9"/>
    <w:rsid w:val="006C1810"/>
    <w:rsid w:val="006C38ED"/>
    <w:rsid w:val="006C4869"/>
    <w:rsid w:val="006C526A"/>
    <w:rsid w:val="006C5614"/>
    <w:rsid w:val="006C5A77"/>
    <w:rsid w:val="006D2256"/>
    <w:rsid w:val="006D3E2F"/>
    <w:rsid w:val="006D5048"/>
    <w:rsid w:val="006D6724"/>
    <w:rsid w:val="006E1E7C"/>
    <w:rsid w:val="006E2AEB"/>
    <w:rsid w:val="006E5714"/>
    <w:rsid w:val="006F3AA6"/>
    <w:rsid w:val="006F4CC5"/>
    <w:rsid w:val="006F6795"/>
    <w:rsid w:val="006F70CC"/>
    <w:rsid w:val="007000D8"/>
    <w:rsid w:val="0070461F"/>
    <w:rsid w:val="007102E7"/>
    <w:rsid w:val="00710356"/>
    <w:rsid w:val="00711F9C"/>
    <w:rsid w:val="00716602"/>
    <w:rsid w:val="00717A8C"/>
    <w:rsid w:val="00717F20"/>
    <w:rsid w:val="007211C5"/>
    <w:rsid w:val="00721E76"/>
    <w:rsid w:val="007328E4"/>
    <w:rsid w:val="0073420D"/>
    <w:rsid w:val="007379A1"/>
    <w:rsid w:val="00737FE2"/>
    <w:rsid w:val="007404A1"/>
    <w:rsid w:val="007408AC"/>
    <w:rsid w:val="007424C6"/>
    <w:rsid w:val="00742641"/>
    <w:rsid w:val="00744F67"/>
    <w:rsid w:val="00744FC7"/>
    <w:rsid w:val="00747964"/>
    <w:rsid w:val="007516D2"/>
    <w:rsid w:val="0075245F"/>
    <w:rsid w:val="00754202"/>
    <w:rsid w:val="0075510D"/>
    <w:rsid w:val="00755DD2"/>
    <w:rsid w:val="00757C89"/>
    <w:rsid w:val="007600F9"/>
    <w:rsid w:val="00760F8D"/>
    <w:rsid w:val="00765014"/>
    <w:rsid w:val="007657DE"/>
    <w:rsid w:val="00766CC1"/>
    <w:rsid w:val="00767A39"/>
    <w:rsid w:val="00767B89"/>
    <w:rsid w:val="00770551"/>
    <w:rsid w:val="007716CB"/>
    <w:rsid w:val="007736C5"/>
    <w:rsid w:val="0077612D"/>
    <w:rsid w:val="00777CF2"/>
    <w:rsid w:val="007803B8"/>
    <w:rsid w:val="00781E97"/>
    <w:rsid w:val="00784E71"/>
    <w:rsid w:val="00786CDE"/>
    <w:rsid w:val="00787D81"/>
    <w:rsid w:val="007903B1"/>
    <w:rsid w:val="00790845"/>
    <w:rsid w:val="00791BF0"/>
    <w:rsid w:val="00795A94"/>
    <w:rsid w:val="007975E8"/>
    <w:rsid w:val="00797EA5"/>
    <w:rsid w:val="007A103F"/>
    <w:rsid w:val="007A1486"/>
    <w:rsid w:val="007A28F6"/>
    <w:rsid w:val="007A2F2F"/>
    <w:rsid w:val="007A4685"/>
    <w:rsid w:val="007B2EF2"/>
    <w:rsid w:val="007B5E72"/>
    <w:rsid w:val="007B611A"/>
    <w:rsid w:val="007B672D"/>
    <w:rsid w:val="007C1059"/>
    <w:rsid w:val="007C30BB"/>
    <w:rsid w:val="007C3E1E"/>
    <w:rsid w:val="007C5290"/>
    <w:rsid w:val="007D2BA5"/>
    <w:rsid w:val="007D4151"/>
    <w:rsid w:val="007D4E1B"/>
    <w:rsid w:val="007D63A6"/>
    <w:rsid w:val="007E0654"/>
    <w:rsid w:val="007E1267"/>
    <w:rsid w:val="007E6428"/>
    <w:rsid w:val="007E7738"/>
    <w:rsid w:val="007F08B9"/>
    <w:rsid w:val="007F0ADD"/>
    <w:rsid w:val="007F0ECC"/>
    <w:rsid w:val="007F1A50"/>
    <w:rsid w:val="007F3DA9"/>
    <w:rsid w:val="007F7249"/>
    <w:rsid w:val="0080054E"/>
    <w:rsid w:val="00802B2A"/>
    <w:rsid w:val="00802D05"/>
    <w:rsid w:val="008036B0"/>
    <w:rsid w:val="00803810"/>
    <w:rsid w:val="00806874"/>
    <w:rsid w:val="008102B3"/>
    <w:rsid w:val="008115F5"/>
    <w:rsid w:val="008116FB"/>
    <w:rsid w:val="00811A80"/>
    <w:rsid w:val="00813033"/>
    <w:rsid w:val="0081409D"/>
    <w:rsid w:val="0081564C"/>
    <w:rsid w:val="008214FE"/>
    <w:rsid w:val="008236BF"/>
    <w:rsid w:val="008250A8"/>
    <w:rsid w:val="00825E26"/>
    <w:rsid w:val="008260D9"/>
    <w:rsid w:val="008264F3"/>
    <w:rsid w:val="008276AF"/>
    <w:rsid w:val="00831CE8"/>
    <w:rsid w:val="00832692"/>
    <w:rsid w:val="00835198"/>
    <w:rsid w:val="00843A79"/>
    <w:rsid w:val="00850CFF"/>
    <w:rsid w:val="00853484"/>
    <w:rsid w:val="00853A06"/>
    <w:rsid w:val="00856ADD"/>
    <w:rsid w:val="00860201"/>
    <w:rsid w:val="00860ECB"/>
    <w:rsid w:val="00861704"/>
    <w:rsid w:val="0086529E"/>
    <w:rsid w:val="00865CCA"/>
    <w:rsid w:val="00866151"/>
    <w:rsid w:val="00870A86"/>
    <w:rsid w:val="00872527"/>
    <w:rsid w:val="008746DE"/>
    <w:rsid w:val="008746EC"/>
    <w:rsid w:val="008752DA"/>
    <w:rsid w:val="00876317"/>
    <w:rsid w:val="00877B58"/>
    <w:rsid w:val="00877F0D"/>
    <w:rsid w:val="008830F1"/>
    <w:rsid w:val="00883827"/>
    <w:rsid w:val="0088491F"/>
    <w:rsid w:val="008853B0"/>
    <w:rsid w:val="00887CC7"/>
    <w:rsid w:val="0089136D"/>
    <w:rsid w:val="00891714"/>
    <w:rsid w:val="008929DD"/>
    <w:rsid w:val="0089300E"/>
    <w:rsid w:val="0089553C"/>
    <w:rsid w:val="008957FA"/>
    <w:rsid w:val="008960DF"/>
    <w:rsid w:val="00896BBE"/>
    <w:rsid w:val="00896CA4"/>
    <w:rsid w:val="008979DD"/>
    <w:rsid w:val="008A1143"/>
    <w:rsid w:val="008A11A0"/>
    <w:rsid w:val="008A34EC"/>
    <w:rsid w:val="008A4659"/>
    <w:rsid w:val="008A53C2"/>
    <w:rsid w:val="008A57AE"/>
    <w:rsid w:val="008A6810"/>
    <w:rsid w:val="008B005B"/>
    <w:rsid w:val="008B0207"/>
    <w:rsid w:val="008B12B0"/>
    <w:rsid w:val="008B15A2"/>
    <w:rsid w:val="008B1608"/>
    <w:rsid w:val="008B287F"/>
    <w:rsid w:val="008B56E1"/>
    <w:rsid w:val="008B67B1"/>
    <w:rsid w:val="008B7ECA"/>
    <w:rsid w:val="008C22BC"/>
    <w:rsid w:val="008C2710"/>
    <w:rsid w:val="008D0D84"/>
    <w:rsid w:val="008D297A"/>
    <w:rsid w:val="008D56B5"/>
    <w:rsid w:val="008D5FBF"/>
    <w:rsid w:val="008D73C9"/>
    <w:rsid w:val="008E1567"/>
    <w:rsid w:val="008E22AC"/>
    <w:rsid w:val="008E30E0"/>
    <w:rsid w:val="008E39D0"/>
    <w:rsid w:val="008E71A2"/>
    <w:rsid w:val="008F205B"/>
    <w:rsid w:val="008F209B"/>
    <w:rsid w:val="008F26FE"/>
    <w:rsid w:val="008F573D"/>
    <w:rsid w:val="008F6CFE"/>
    <w:rsid w:val="008F75C6"/>
    <w:rsid w:val="00900122"/>
    <w:rsid w:val="00903F47"/>
    <w:rsid w:val="00905D7A"/>
    <w:rsid w:val="00907CAC"/>
    <w:rsid w:val="009106EB"/>
    <w:rsid w:val="00912D2A"/>
    <w:rsid w:val="00912DFB"/>
    <w:rsid w:val="0091495A"/>
    <w:rsid w:val="009158DA"/>
    <w:rsid w:val="0091702E"/>
    <w:rsid w:val="00917FEB"/>
    <w:rsid w:val="0092145B"/>
    <w:rsid w:val="00921EE0"/>
    <w:rsid w:val="00926BFD"/>
    <w:rsid w:val="00927DFF"/>
    <w:rsid w:val="009307CE"/>
    <w:rsid w:val="00930B01"/>
    <w:rsid w:val="009317DE"/>
    <w:rsid w:val="00932530"/>
    <w:rsid w:val="00932C4C"/>
    <w:rsid w:val="00933165"/>
    <w:rsid w:val="009363DC"/>
    <w:rsid w:val="00936EA0"/>
    <w:rsid w:val="009371F0"/>
    <w:rsid w:val="0094037B"/>
    <w:rsid w:val="00940DF9"/>
    <w:rsid w:val="009417CA"/>
    <w:rsid w:val="009425AD"/>
    <w:rsid w:val="00943367"/>
    <w:rsid w:val="00944626"/>
    <w:rsid w:val="009470C5"/>
    <w:rsid w:val="00954D8A"/>
    <w:rsid w:val="00955392"/>
    <w:rsid w:val="009574DA"/>
    <w:rsid w:val="00960BA4"/>
    <w:rsid w:val="0096272C"/>
    <w:rsid w:val="0096314E"/>
    <w:rsid w:val="009631C5"/>
    <w:rsid w:val="009639A6"/>
    <w:rsid w:val="00967847"/>
    <w:rsid w:val="00972739"/>
    <w:rsid w:val="00973B32"/>
    <w:rsid w:val="00974480"/>
    <w:rsid w:val="0097509A"/>
    <w:rsid w:val="00975E27"/>
    <w:rsid w:val="0097707F"/>
    <w:rsid w:val="009824E5"/>
    <w:rsid w:val="00982BAF"/>
    <w:rsid w:val="00992F79"/>
    <w:rsid w:val="0099331C"/>
    <w:rsid w:val="00993E2F"/>
    <w:rsid w:val="00995EB8"/>
    <w:rsid w:val="00996AFD"/>
    <w:rsid w:val="009971A8"/>
    <w:rsid w:val="009A26C4"/>
    <w:rsid w:val="009A3608"/>
    <w:rsid w:val="009A3E75"/>
    <w:rsid w:val="009A427A"/>
    <w:rsid w:val="009B0458"/>
    <w:rsid w:val="009B1364"/>
    <w:rsid w:val="009B351A"/>
    <w:rsid w:val="009B4247"/>
    <w:rsid w:val="009B6622"/>
    <w:rsid w:val="009B728A"/>
    <w:rsid w:val="009C0EBE"/>
    <w:rsid w:val="009C224B"/>
    <w:rsid w:val="009D0F16"/>
    <w:rsid w:val="009D1EBA"/>
    <w:rsid w:val="009D41B6"/>
    <w:rsid w:val="009D43A0"/>
    <w:rsid w:val="009D4A7D"/>
    <w:rsid w:val="009D5191"/>
    <w:rsid w:val="009E0F60"/>
    <w:rsid w:val="009E1124"/>
    <w:rsid w:val="009E2D91"/>
    <w:rsid w:val="009E3FBD"/>
    <w:rsid w:val="009E6729"/>
    <w:rsid w:val="009F05BB"/>
    <w:rsid w:val="009F11D4"/>
    <w:rsid w:val="009F36E2"/>
    <w:rsid w:val="009F3835"/>
    <w:rsid w:val="009F4919"/>
    <w:rsid w:val="009F4E6C"/>
    <w:rsid w:val="009F5AA9"/>
    <w:rsid w:val="009F6A47"/>
    <w:rsid w:val="009F6C5E"/>
    <w:rsid w:val="009F7659"/>
    <w:rsid w:val="00A03A2D"/>
    <w:rsid w:val="00A03CDE"/>
    <w:rsid w:val="00A057CF"/>
    <w:rsid w:val="00A05C07"/>
    <w:rsid w:val="00A06147"/>
    <w:rsid w:val="00A164F4"/>
    <w:rsid w:val="00A206F1"/>
    <w:rsid w:val="00A21347"/>
    <w:rsid w:val="00A223C3"/>
    <w:rsid w:val="00A26CF5"/>
    <w:rsid w:val="00A3008F"/>
    <w:rsid w:val="00A32757"/>
    <w:rsid w:val="00A34D9D"/>
    <w:rsid w:val="00A368EF"/>
    <w:rsid w:val="00A406DC"/>
    <w:rsid w:val="00A41FC5"/>
    <w:rsid w:val="00A42C79"/>
    <w:rsid w:val="00A450BF"/>
    <w:rsid w:val="00A452BD"/>
    <w:rsid w:val="00A46044"/>
    <w:rsid w:val="00A477CC"/>
    <w:rsid w:val="00A47BC7"/>
    <w:rsid w:val="00A50238"/>
    <w:rsid w:val="00A51E66"/>
    <w:rsid w:val="00A51E87"/>
    <w:rsid w:val="00A53297"/>
    <w:rsid w:val="00A5356C"/>
    <w:rsid w:val="00A54189"/>
    <w:rsid w:val="00A6122A"/>
    <w:rsid w:val="00A626D5"/>
    <w:rsid w:val="00A630B2"/>
    <w:rsid w:val="00A660C0"/>
    <w:rsid w:val="00A70F31"/>
    <w:rsid w:val="00A7301A"/>
    <w:rsid w:val="00A73A58"/>
    <w:rsid w:val="00A74609"/>
    <w:rsid w:val="00A81085"/>
    <w:rsid w:val="00A8304E"/>
    <w:rsid w:val="00A8391A"/>
    <w:rsid w:val="00A83996"/>
    <w:rsid w:val="00A83CF8"/>
    <w:rsid w:val="00A843A5"/>
    <w:rsid w:val="00A86E66"/>
    <w:rsid w:val="00A90FF6"/>
    <w:rsid w:val="00A9644C"/>
    <w:rsid w:val="00A9746A"/>
    <w:rsid w:val="00A977E2"/>
    <w:rsid w:val="00AB0B79"/>
    <w:rsid w:val="00AB1FE4"/>
    <w:rsid w:val="00AB32B6"/>
    <w:rsid w:val="00AB3DC9"/>
    <w:rsid w:val="00AB497E"/>
    <w:rsid w:val="00AB57D3"/>
    <w:rsid w:val="00AB6203"/>
    <w:rsid w:val="00AB7616"/>
    <w:rsid w:val="00AC21C1"/>
    <w:rsid w:val="00AC2E7B"/>
    <w:rsid w:val="00AC424C"/>
    <w:rsid w:val="00AD056B"/>
    <w:rsid w:val="00AD0B2B"/>
    <w:rsid w:val="00AD12FF"/>
    <w:rsid w:val="00AD1F60"/>
    <w:rsid w:val="00AD2AEA"/>
    <w:rsid w:val="00AD2CC9"/>
    <w:rsid w:val="00AD3720"/>
    <w:rsid w:val="00AD46E5"/>
    <w:rsid w:val="00AD57FC"/>
    <w:rsid w:val="00AE693A"/>
    <w:rsid w:val="00AE7FBC"/>
    <w:rsid w:val="00AF0031"/>
    <w:rsid w:val="00AF01C9"/>
    <w:rsid w:val="00AF38ED"/>
    <w:rsid w:val="00AF55CA"/>
    <w:rsid w:val="00AF6395"/>
    <w:rsid w:val="00B017FE"/>
    <w:rsid w:val="00B032BA"/>
    <w:rsid w:val="00B053EC"/>
    <w:rsid w:val="00B059B3"/>
    <w:rsid w:val="00B10E70"/>
    <w:rsid w:val="00B112E4"/>
    <w:rsid w:val="00B12B2C"/>
    <w:rsid w:val="00B13283"/>
    <w:rsid w:val="00B13D76"/>
    <w:rsid w:val="00B14005"/>
    <w:rsid w:val="00B16241"/>
    <w:rsid w:val="00B1671B"/>
    <w:rsid w:val="00B17CAC"/>
    <w:rsid w:val="00B17EA0"/>
    <w:rsid w:val="00B235B2"/>
    <w:rsid w:val="00B23E5F"/>
    <w:rsid w:val="00B24B66"/>
    <w:rsid w:val="00B2511F"/>
    <w:rsid w:val="00B31447"/>
    <w:rsid w:val="00B31D2D"/>
    <w:rsid w:val="00B346EF"/>
    <w:rsid w:val="00B34A4C"/>
    <w:rsid w:val="00B34F49"/>
    <w:rsid w:val="00B35D69"/>
    <w:rsid w:val="00B36647"/>
    <w:rsid w:val="00B415E1"/>
    <w:rsid w:val="00B41A68"/>
    <w:rsid w:val="00B41EFF"/>
    <w:rsid w:val="00B42BC0"/>
    <w:rsid w:val="00B42ED0"/>
    <w:rsid w:val="00B439B0"/>
    <w:rsid w:val="00B443F0"/>
    <w:rsid w:val="00B465AB"/>
    <w:rsid w:val="00B526FB"/>
    <w:rsid w:val="00B53656"/>
    <w:rsid w:val="00B54227"/>
    <w:rsid w:val="00B5574A"/>
    <w:rsid w:val="00B55E34"/>
    <w:rsid w:val="00B56BC8"/>
    <w:rsid w:val="00B57553"/>
    <w:rsid w:val="00B604A5"/>
    <w:rsid w:val="00B632AB"/>
    <w:rsid w:val="00B63C8D"/>
    <w:rsid w:val="00B64F06"/>
    <w:rsid w:val="00B655AD"/>
    <w:rsid w:val="00B74CBB"/>
    <w:rsid w:val="00B76B34"/>
    <w:rsid w:val="00B7713C"/>
    <w:rsid w:val="00B8056D"/>
    <w:rsid w:val="00B811EF"/>
    <w:rsid w:val="00B81588"/>
    <w:rsid w:val="00B823C0"/>
    <w:rsid w:val="00B82C7A"/>
    <w:rsid w:val="00B847D0"/>
    <w:rsid w:val="00B85C3D"/>
    <w:rsid w:val="00B86661"/>
    <w:rsid w:val="00B87CC6"/>
    <w:rsid w:val="00B9104D"/>
    <w:rsid w:val="00B92C00"/>
    <w:rsid w:val="00B94030"/>
    <w:rsid w:val="00B968D5"/>
    <w:rsid w:val="00BA0249"/>
    <w:rsid w:val="00BA1005"/>
    <w:rsid w:val="00BA1E61"/>
    <w:rsid w:val="00BA44E5"/>
    <w:rsid w:val="00BA56EB"/>
    <w:rsid w:val="00BA5944"/>
    <w:rsid w:val="00BB1665"/>
    <w:rsid w:val="00BC19D1"/>
    <w:rsid w:val="00BC1F5E"/>
    <w:rsid w:val="00BC2D22"/>
    <w:rsid w:val="00BC31B9"/>
    <w:rsid w:val="00BC3AE7"/>
    <w:rsid w:val="00BC72DF"/>
    <w:rsid w:val="00BD2846"/>
    <w:rsid w:val="00BD426D"/>
    <w:rsid w:val="00BD42E1"/>
    <w:rsid w:val="00BE0C3B"/>
    <w:rsid w:val="00BE0EBF"/>
    <w:rsid w:val="00BE16D1"/>
    <w:rsid w:val="00BE22BB"/>
    <w:rsid w:val="00BE454C"/>
    <w:rsid w:val="00BE4AAC"/>
    <w:rsid w:val="00BE62FC"/>
    <w:rsid w:val="00BF29E9"/>
    <w:rsid w:val="00BF4708"/>
    <w:rsid w:val="00BF5D0A"/>
    <w:rsid w:val="00BF7F8B"/>
    <w:rsid w:val="00C01DF7"/>
    <w:rsid w:val="00C030E9"/>
    <w:rsid w:val="00C03E5A"/>
    <w:rsid w:val="00C04640"/>
    <w:rsid w:val="00C049F0"/>
    <w:rsid w:val="00C04CB9"/>
    <w:rsid w:val="00C06322"/>
    <w:rsid w:val="00C07604"/>
    <w:rsid w:val="00C103FA"/>
    <w:rsid w:val="00C152A9"/>
    <w:rsid w:val="00C156D8"/>
    <w:rsid w:val="00C16F8C"/>
    <w:rsid w:val="00C1794C"/>
    <w:rsid w:val="00C17C56"/>
    <w:rsid w:val="00C208B4"/>
    <w:rsid w:val="00C20D27"/>
    <w:rsid w:val="00C2122C"/>
    <w:rsid w:val="00C22082"/>
    <w:rsid w:val="00C2401A"/>
    <w:rsid w:val="00C24075"/>
    <w:rsid w:val="00C24527"/>
    <w:rsid w:val="00C3129A"/>
    <w:rsid w:val="00C31586"/>
    <w:rsid w:val="00C31848"/>
    <w:rsid w:val="00C32FDE"/>
    <w:rsid w:val="00C36279"/>
    <w:rsid w:val="00C37325"/>
    <w:rsid w:val="00C37E29"/>
    <w:rsid w:val="00C405E7"/>
    <w:rsid w:val="00C41097"/>
    <w:rsid w:val="00C418E6"/>
    <w:rsid w:val="00C428E3"/>
    <w:rsid w:val="00C43F74"/>
    <w:rsid w:val="00C44364"/>
    <w:rsid w:val="00C4574D"/>
    <w:rsid w:val="00C505A3"/>
    <w:rsid w:val="00C508DC"/>
    <w:rsid w:val="00C51C62"/>
    <w:rsid w:val="00C52459"/>
    <w:rsid w:val="00C530B7"/>
    <w:rsid w:val="00C547DB"/>
    <w:rsid w:val="00C54870"/>
    <w:rsid w:val="00C57351"/>
    <w:rsid w:val="00C6080D"/>
    <w:rsid w:val="00C61CE9"/>
    <w:rsid w:val="00C62EA3"/>
    <w:rsid w:val="00C631E5"/>
    <w:rsid w:val="00C639AE"/>
    <w:rsid w:val="00C64941"/>
    <w:rsid w:val="00C659A0"/>
    <w:rsid w:val="00C67688"/>
    <w:rsid w:val="00C7051C"/>
    <w:rsid w:val="00C709C4"/>
    <w:rsid w:val="00C7354B"/>
    <w:rsid w:val="00C73FB4"/>
    <w:rsid w:val="00C751A5"/>
    <w:rsid w:val="00C765A7"/>
    <w:rsid w:val="00C76B84"/>
    <w:rsid w:val="00C82A0A"/>
    <w:rsid w:val="00C851A6"/>
    <w:rsid w:val="00C91884"/>
    <w:rsid w:val="00C92DDD"/>
    <w:rsid w:val="00C932F4"/>
    <w:rsid w:val="00C93FEE"/>
    <w:rsid w:val="00C951DD"/>
    <w:rsid w:val="00CA0666"/>
    <w:rsid w:val="00CA103E"/>
    <w:rsid w:val="00CA37A6"/>
    <w:rsid w:val="00CA664F"/>
    <w:rsid w:val="00CA71E8"/>
    <w:rsid w:val="00CB40E3"/>
    <w:rsid w:val="00CB5DD7"/>
    <w:rsid w:val="00CB6652"/>
    <w:rsid w:val="00CB6A93"/>
    <w:rsid w:val="00CC141A"/>
    <w:rsid w:val="00CC3F16"/>
    <w:rsid w:val="00CC4107"/>
    <w:rsid w:val="00CC5355"/>
    <w:rsid w:val="00CC5B84"/>
    <w:rsid w:val="00CC5C6A"/>
    <w:rsid w:val="00CC7838"/>
    <w:rsid w:val="00CD661A"/>
    <w:rsid w:val="00CE1B76"/>
    <w:rsid w:val="00CE21BB"/>
    <w:rsid w:val="00CE3634"/>
    <w:rsid w:val="00CE4B06"/>
    <w:rsid w:val="00CE68A2"/>
    <w:rsid w:val="00CF11B2"/>
    <w:rsid w:val="00CF3E2D"/>
    <w:rsid w:val="00D00F14"/>
    <w:rsid w:val="00D0261E"/>
    <w:rsid w:val="00D06064"/>
    <w:rsid w:val="00D10C73"/>
    <w:rsid w:val="00D11D83"/>
    <w:rsid w:val="00D12AF8"/>
    <w:rsid w:val="00D12FCC"/>
    <w:rsid w:val="00D13EA9"/>
    <w:rsid w:val="00D15DDD"/>
    <w:rsid w:val="00D16BB1"/>
    <w:rsid w:val="00D205F4"/>
    <w:rsid w:val="00D20CFB"/>
    <w:rsid w:val="00D221A0"/>
    <w:rsid w:val="00D24981"/>
    <w:rsid w:val="00D24FBA"/>
    <w:rsid w:val="00D2549D"/>
    <w:rsid w:val="00D273A9"/>
    <w:rsid w:val="00D36E01"/>
    <w:rsid w:val="00D430FF"/>
    <w:rsid w:val="00D46144"/>
    <w:rsid w:val="00D467A5"/>
    <w:rsid w:val="00D4711E"/>
    <w:rsid w:val="00D5151B"/>
    <w:rsid w:val="00D52A16"/>
    <w:rsid w:val="00D53507"/>
    <w:rsid w:val="00D57514"/>
    <w:rsid w:val="00D57AB7"/>
    <w:rsid w:val="00D62F57"/>
    <w:rsid w:val="00D6602D"/>
    <w:rsid w:val="00D6692D"/>
    <w:rsid w:val="00D66CE5"/>
    <w:rsid w:val="00D73E9A"/>
    <w:rsid w:val="00D74F1F"/>
    <w:rsid w:val="00D762D3"/>
    <w:rsid w:val="00D762F6"/>
    <w:rsid w:val="00D771CF"/>
    <w:rsid w:val="00D77EDC"/>
    <w:rsid w:val="00D800C6"/>
    <w:rsid w:val="00D8134E"/>
    <w:rsid w:val="00D81970"/>
    <w:rsid w:val="00D841AF"/>
    <w:rsid w:val="00D845EC"/>
    <w:rsid w:val="00D90071"/>
    <w:rsid w:val="00D917FD"/>
    <w:rsid w:val="00D9240E"/>
    <w:rsid w:val="00D932C6"/>
    <w:rsid w:val="00D95B2F"/>
    <w:rsid w:val="00D95E4F"/>
    <w:rsid w:val="00D95F99"/>
    <w:rsid w:val="00D97E1D"/>
    <w:rsid w:val="00DA263A"/>
    <w:rsid w:val="00DA3683"/>
    <w:rsid w:val="00DA468C"/>
    <w:rsid w:val="00DA5682"/>
    <w:rsid w:val="00DB151C"/>
    <w:rsid w:val="00DB1D74"/>
    <w:rsid w:val="00DB2703"/>
    <w:rsid w:val="00DB4D2A"/>
    <w:rsid w:val="00DC1C79"/>
    <w:rsid w:val="00DC2942"/>
    <w:rsid w:val="00DC6D4C"/>
    <w:rsid w:val="00DD0BF9"/>
    <w:rsid w:val="00DD1F67"/>
    <w:rsid w:val="00DD26EC"/>
    <w:rsid w:val="00DD5BF3"/>
    <w:rsid w:val="00DD735B"/>
    <w:rsid w:val="00DD7C36"/>
    <w:rsid w:val="00DE016A"/>
    <w:rsid w:val="00DE1657"/>
    <w:rsid w:val="00DE2644"/>
    <w:rsid w:val="00DE405E"/>
    <w:rsid w:val="00DE6AC7"/>
    <w:rsid w:val="00DE7459"/>
    <w:rsid w:val="00DE7836"/>
    <w:rsid w:val="00DF0225"/>
    <w:rsid w:val="00DF02E9"/>
    <w:rsid w:val="00DF0E87"/>
    <w:rsid w:val="00DF15A5"/>
    <w:rsid w:val="00DF1A82"/>
    <w:rsid w:val="00DF1C3C"/>
    <w:rsid w:val="00DF2C22"/>
    <w:rsid w:val="00DF39D5"/>
    <w:rsid w:val="00DF4653"/>
    <w:rsid w:val="00E01C29"/>
    <w:rsid w:val="00E02375"/>
    <w:rsid w:val="00E02F96"/>
    <w:rsid w:val="00E034C5"/>
    <w:rsid w:val="00E053D8"/>
    <w:rsid w:val="00E06390"/>
    <w:rsid w:val="00E07EA2"/>
    <w:rsid w:val="00E11422"/>
    <w:rsid w:val="00E14750"/>
    <w:rsid w:val="00E17D3B"/>
    <w:rsid w:val="00E200F9"/>
    <w:rsid w:val="00E2013E"/>
    <w:rsid w:val="00E20ED3"/>
    <w:rsid w:val="00E21D95"/>
    <w:rsid w:val="00E22ABA"/>
    <w:rsid w:val="00E23181"/>
    <w:rsid w:val="00E26EBC"/>
    <w:rsid w:val="00E277C4"/>
    <w:rsid w:val="00E33191"/>
    <w:rsid w:val="00E33D4F"/>
    <w:rsid w:val="00E354D5"/>
    <w:rsid w:val="00E35B0A"/>
    <w:rsid w:val="00E35B63"/>
    <w:rsid w:val="00E4344B"/>
    <w:rsid w:val="00E469E7"/>
    <w:rsid w:val="00E478E1"/>
    <w:rsid w:val="00E5533E"/>
    <w:rsid w:val="00E5644B"/>
    <w:rsid w:val="00E573F2"/>
    <w:rsid w:val="00E61F3F"/>
    <w:rsid w:val="00E63E08"/>
    <w:rsid w:val="00E64005"/>
    <w:rsid w:val="00E641CF"/>
    <w:rsid w:val="00E66786"/>
    <w:rsid w:val="00E66CA9"/>
    <w:rsid w:val="00E721FA"/>
    <w:rsid w:val="00E734B3"/>
    <w:rsid w:val="00E7426F"/>
    <w:rsid w:val="00E77F1D"/>
    <w:rsid w:val="00E81FE2"/>
    <w:rsid w:val="00E846DB"/>
    <w:rsid w:val="00E85DE1"/>
    <w:rsid w:val="00E8628D"/>
    <w:rsid w:val="00E86672"/>
    <w:rsid w:val="00E86BBD"/>
    <w:rsid w:val="00E86D92"/>
    <w:rsid w:val="00E873AB"/>
    <w:rsid w:val="00E919BF"/>
    <w:rsid w:val="00E91B01"/>
    <w:rsid w:val="00E91BEE"/>
    <w:rsid w:val="00E92594"/>
    <w:rsid w:val="00E96874"/>
    <w:rsid w:val="00E97C35"/>
    <w:rsid w:val="00EA162C"/>
    <w:rsid w:val="00EA2275"/>
    <w:rsid w:val="00EA2E91"/>
    <w:rsid w:val="00EA3A91"/>
    <w:rsid w:val="00EA55FF"/>
    <w:rsid w:val="00EA7124"/>
    <w:rsid w:val="00EA7178"/>
    <w:rsid w:val="00EA7211"/>
    <w:rsid w:val="00EB139F"/>
    <w:rsid w:val="00EB194D"/>
    <w:rsid w:val="00EB2193"/>
    <w:rsid w:val="00EB2B16"/>
    <w:rsid w:val="00EB3B13"/>
    <w:rsid w:val="00EB63CA"/>
    <w:rsid w:val="00EB74C8"/>
    <w:rsid w:val="00ED2892"/>
    <w:rsid w:val="00ED382A"/>
    <w:rsid w:val="00EE12AD"/>
    <w:rsid w:val="00EE1A59"/>
    <w:rsid w:val="00EE1A70"/>
    <w:rsid w:val="00EE37D5"/>
    <w:rsid w:val="00EE50BF"/>
    <w:rsid w:val="00EE5BFC"/>
    <w:rsid w:val="00EE6789"/>
    <w:rsid w:val="00EF073A"/>
    <w:rsid w:val="00EF0DDA"/>
    <w:rsid w:val="00EF2F60"/>
    <w:rsid w:val="00EF4A28"/>
    <w:rsid w:val="00EF6378"/>
    <w:rsid w:val="00EF6CC0"/>
    <w:rsid w:val="00EF7FDB"/>
    <w:rsid w:val="00F01214"/>
    <w:rsid w:val="00F02207"/>
    <w:rsid w:val="00F02E15"/>
    <w:rsid w:val="00F0383E"/>
    <w:rsid w:val="00F051FB"/>
    <w:rsid w:val="00F0597D"/>
    <w:rsid w:val="00F072A1"/>
    <w:rsid w:val="00F10C3C"/>
    <w:rsid w:val="00F114BF"/>
    <w:rsid w:val="00F13E63"/>
    <w:rsid w:val="00F14A1E"/>
    <w:rsid w:val="00F15223"/>
    <w:rsid w:val="00F206F1"/>
    <w:rsid w:val="00F20AA2"/>
    <w:rsid w:val="00F30B36"/>
    <w:rsid w:val="00F338D4"/>
    <w:rsid w:val="00F33C52"/>
    <w:rsid w:val="00F34188"/>
    <w:rsid w:val="00F40E76"/>
    <w:rsid w:val="00F435F9"/>
    <w:rsid w:val="00F43E14"/>
    <w:rsid w:val="00F45E6D"/>
    <w:rsid w:val="00F46829"/>
    <w:rsid w:val="00F47545"/>
    <w:rsid w:val="00F500A4"/>
    <w:rsid w:val="00F5037F"/>
    <w:rsid w:val="00F516C8"/>
    <w:rsid w:val="00F52087"/>
    <w:rsid w:val="00F524BD"/>
    <w:rsid w:val="00F54EA0"/>
    <w:rsid w:val="00F55523"/>
    <w:rsid w:val="00F6032F"/>
    <w:rsid w:val="00F609A4"/>
    <w:rsid w:val="00F60DCB"/>
    <w:rsid w:val="00F62172"/>
    <w:rsid w:val="00F64AF3"/>
    <w:rsid w:val="00F659A6"/>
    <w:rsid w:val="00F71888"/>
    <w:rsid w:val="00F72B5D"/>
    <w:rsid w:val="00F7635A"/>
    <w:rsid w:val="00F767E9"/>
    <w:rsid w:val="00F805D5"/>
    <w:rsid w:val="00F827E6"/>
    <w:rsid w:val="00F83007"/>
    <w:rsid w:val="00F8690C"/>
    <w:rsid w:val="00F90807"/>
    <w:rsid w:val="00F911B7"/>
    <w:rsid w:val="00F924AE"/>
    <w:rsid w:val="00F9366F"/>
    <w:rsid w:val="00F94455"/>
    <w:rsid w:val="00F9621C"/>
    <w:rsid w:val="00F96FE8"/>
    <w:rsid w:val="00FA355C"/>
    <w:rsid w:val="00FB1E41"/>
    <w:rsid w:val="00FB2000"/>
    <w:rsid w:val="00FB5A05"/>
    <w:rsid w:val="00FC05FA"/>
    <w:rsid w:val="00FD1B97"/>
    <w:rsid w:val="00FD1BDB"/>
    <w:rsid w:val="00FD2AA5"/>
    <w:rsid w:val="00FD2F02"/>
    <w:rsid w:val="00FD4FA7"/>
    <w:rsid w:val="00FD5096"/>
    <w:rsid w:val="00FD7812"/>
    <w:rsid w:val="00FD7F38"/>
    <w:rsid w:val="00FE2096"/>
    <w:rsid w:val="00FE2F49"/>
    <w:rsid w:val="00FE4FF0"/>
    <w:rsid w:val="00FE6AF0"/>
    <w:rsid w:val="00FE6B6E"/>
    <w:rsid w:val="00FF0044"/>
    <w:rsid w:val="00FF31FE"/>
    <w:rsid w:val="00FF35EA"/>
    <w:rsid w:val="00FF4D48"/>
    <w:rsid w:val="00FF71A4"/>
    <w:rsid w:val="01282E62"/>
    <w:rsid w:val="026531C3"/>
    <w:rsid w:val="0548762F"/>
    <w:rsid w:val="060F37C2"/>
    <w:rsid w:val="061B6394"/>
    <w:rsid w:val="066470C0"/>
    <w:rsid w:val="0691483B"/>
    <w:rsid w:val="08EB6831"/>
    <w:rsid w:val="0B9327FF"/>
    <w:rsid w:val="11D72467"/>
    <w:rsid w:val="14A94E42"/>
    <w:rsid w:val="16EA3134"/>
    <w:rsid w:val="1CD84C10"/>
    <w:rsid w:val="1D9263E4"/>
    <w:rsid w:val="2010354A"/>
    <w:rsid w:val="20C22534"/>
    <w:rsid w:val="20F2001C"/>
    <w:rsid w:val="24B91EA0"/>
    <w:rsid w:val="264B4D7A"/>
    <w:rsid w:val="283163FB"/>
    <w:rsid w:val="2E314855"/>
    <w:rsid w:val="2E3765D0"/>
    <w:rsid w:val="31BE0C92"/>
    <w:rsid w:val="32012C66"/>
    <w:rsid w:val="34D4418C"/>
    <w:rsid w:val="35D345D0"/>
    <w:rsid w:val="388760E5"/>
    <w:rsid w:val="388F1805"/>
    <w:rsid w:val="3B273268"/>
    <w:rsid w:val="3E332EF3"/>
    <w:rsid w:val="4176169A"/>
    <w:rsid w:val="42A67168"/>
    <w:rsid w:val="43AD4526"/>
    <w:rsid w:val="44457D18"/>
    <w:rsid w:val="452D190C"/>
    <w:rsid w:val="497C0C22"/>
    <w:rsid w:val="4AC26B09"/>
    <w:rsid w:val="4DB841F3"/>
    <w:rsid w:val="4E2726C3"/>
    <w:rsid w:val="4F416B96"/>
    <w:rsid w:val="4FF34379"/>
    <w:rsid w:val="56F3389E"/>
    <w:rsid w:val="570025F1"/>
    <w:rsid w:val="584D6A82"/>
    <w:rsid w:val="59EA5B0A"/>
    <w:rsid w:val="5BAE4A2F"/>
    <w:rsid w:val="5D5757D7"/>
    <w:rsid w:val="5E79259B"/>
    <w:rsid w:val="6136491B"/>
    <w:rsid w:val="62467BC8"/>
    <w:rsid w:val="63512CC8"/>
    <w:rsid w:val="65242903"/>
    <w:rsid w:val="6C015E38"/>
    <w:rsid w:val="6C6475C8"/>
    <w:rsid w:val="6D452EBC"/>
    <w:rsid w:val="6FA32AFD"/>
    <w:rsid w:val="714814E8"/>
    <w:rsid w:val="79B62535"/>
    <w:rsid w:val="7FC82F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jc w:val="right"/>
      <w:outlineLvl w:val="0"/>
    </w:pPr>
    <w:rPr>
      <w:sz w:val="44"/>
    </w:rPr>
  </w:style>
  <w:style w:type="paragraph" w:styleId="3">
    <w:name w:val="heading 2"/>
    <w:basedOn w:val="1"/>
    <w:next w:val="1"/>
    <w:qFormat/>
    <w:uiPriority w:val="0"/>
    <w:pPr>
      <w:keepNext/>
      <w:jc w:val="right"/>
      <w:outlineLvl w:val="1"/>
    </w:pPr>
    <w:rPr>
      <w:sz w:val="36"/>
    </w:rPr>
  </w:style>
  <w:style w:type="paragraph" w:styleId="4">
    <w:name w:val="heading 3"/>
    <w:basedOn w:val="1"/>
    <w:next w:val="1"/>
    <w:qFormat/>
    <w:uiPriority w:val="0"/>
    <w:pPr>
      <w:keepNext/>
      <w:jc w:val="center"/>
      <w:outlineLvl w:val="2"/>
    </w:pPr>
    <w:rPr>
      <w:sz w:val="30"/>
    </w:rPr>
  </w:style>
  <w:style w:type="paragraph" w:styleId="5">
    <w:name w:val="heading 4"/>
    <w:basedOn w:val="1"/>
    <w:next w:val="1"/>
    <w:qFormat/>
    <w:uiPriority w:val="0"/>
    <w:pPr>
      <w:keepNext/>
      <w:jc w:val="distribute"/>
      <w:outlineLvl w:val="3"/>
    </w:pPr>
    <w:rPr>
      <w:sz w:val="28"/>
    </w:rPr>
  </w:style>
  <w:style w:type="character" w:default="1" w:styleId="21">
    <w:name w:val="Default Paragraph Font"/>
    <w:semiHidden/>
    <w:unhideWhenUsed/>
    <w:qFormat/>
    <w:uiPriority w:val="1"/>
  </w:style>
  <w:style w:type="table" w:default="1" w:styleId="19">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6">
    <w:name w:val="Normal Indent"/>
    <w:basedOn w:val="1"/>
    <w:qFormat/>
    <w:uiPriority w:val="0"/>
    <w:pPr>
      <w:adjustRightInd w:val="0"/>
      <w:spacing w:line="360" w:lineRule="atLeast"/>
      <w:ind w:firstLine="567"/>
      <w:jc w:val="left"/>
      <w:textAlignment w:val="baseline"/>
    </w:pPr>
    <w:rPr>
      <w:spacing w:val="12"/>
      <w:kern w:val="0"/>
      <w:sz w:val="24"/>
      <w:szCs w:val="20"/>
    </w:rPr>
  </w:style>
  <w:style w:type="paragraph" w:styleId="7">
    <w:name w:val="caption"/>
    <w:basedOn w:val="1"/>
    <w:next w:val="1"/>
    <w:qFormat/>
    <w:uiPriority w:val="0"/>
    <w:pPr>
      <w:spacing w:before="152" w:after="160"/>
    </w:pPr>
    <w:rPr>
      <w:rFonts w:ascii="Arial" w:hAnsi="Arial" w:eastAsia="黑体"/>
      <w:szCs w:val="20"/>
    </w:rPr>
  </w:style>
  <w:style w:type="paragraph" w:styleId="8">
    <w:name w:val="annotation text"/>
    <w:basedOn w:val="1"/>
    <w:semiHidden/>
    <w:qFormat/>
    <w:uiPriority w:val="0"/>
    <w:pPr>
      <w:jc w:val="left"/>
    </w:pPr>
  </w:style>
  <w:style w:type="paragraph" w:styleId="9">
    <w:name w:val="Body Text Indent"/>
    <w:basedOn w:val="1"/>
    <w:qFormat/>
    <w:uiPriority w:val="0"/>
    <w:pPr>
      <w:ind w:firstLine="480" w:firstLineChars="200"/>
    </w:pPr>
    <w:rPr>
      <w:rFonts w:ascii="宋体" w:hAnsi="宋体"/>
      <w:sz w:val="24"/>
    </w:rPr>
  </w:style>
  <w:style w:type="paragraph" w:styleId="10">
    <w:name w:val="Plain Text"/>
    <w:basedOn w:val="1"/>
    <w:link w:val="30"/>
    <w:qFormat/>
    <w:uiPriority w:val="0"/>
    <w:rPr>
      <w:rFonts w:ascii="宋体" w:hAnsi="Courier New"/>
      <w:szCs w:val="20"/>
    </w:rPr>
  </w:style>
  <w:style w:type="paragraph" w:styleId="11">
    <w:name w:val="Date"/>
    <w:basedOn w:val="1"/>
    <w:next w:val="1"/>
    <w:qFormat/>
    <w:uiPriority w:val="0"/>
    <w:pPr>
      <w:ind w:left="100" w:leftChars="2500"/>
    </w:pPr>
    <w:rPr>
      <w:rFonts w:ascii="宋体" w:hAnsi="宋体"/>
      <w:sz w:val="24"/>
    </w:rPr>
  </w:style>
  <w:style w:type="paragraph" w:styleId="12">
    <w:name w:val="Body Text Indent 2"/>
    <w:basedOn w:val="1"/>
    <w:qFormat/>
    <w:uiPriority w:val="0"/>
    <w:pPr>
      <w:spacing w:line="400" w:lineRule="exact"/>
      <w:ind w:firstLine="435"/>
    </w:pPr>
    <w:rPr>
      <w:rFonts w:ascii="宋体" w:hAnsi="宋体"/>
      <w:sz w:val="24"/>
    </w:rPr>
  </w:style>
  <w:style w:type="paragraph" w:styleId="13">
    <w:name w:val="Balloon Text"/>
    <w:basedOn w:val="1"/>
    <w:semiHidden/>
    <w:qFormat/>
    <w:uiPriority w:val="0"/>
    <w:rPr>
      <w:sz w:val="18"/>
      <w:szCs w:val="18"/>
    </w:rPr>
  </w:style>
  <w:style w:type="paragraph" w:styleId="14">
    <w:name w:val="footer"/>
    <w:basedOn w:val="1"/>
    <w:qFormat/>
    <w:uiPriority w:val="0"/>
    <w:pPr>
      <w:tabs>
        <w:tab w:val="center" w:pos="4153"/>
        <w:tab w:val="right" w:pos="8306"/>
      </w:tabs>
      <w:snapToGrid w:val="0"/>
      <w:jc w:val="left"/>
    </w:pPr>
    <w:rPr>
      <w:sz w:val="18"/>
      <w:szCs w:val="18"/>
    </w:rPr>
  </w:style>
  <w:style w:type="paragraph" w:styleId="15">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6">
    <w:name w:val="Body Text Indent 3"/>
    <w:basedOn w:val="1"/>
    <w:qFormat/>
    <w:uiPriority w:val="0"/>
    <w:pPr>
      <w:spacing w:line="360" w:lineRule="auto"/>
      <w:ind w:left="1080" w:leftChars="343" w:hanging="360" w:hangingChars="200"/>
    </w:pPr>
    <w:rPr>
      <w:rFonts w:ascii="仿宋_GB2312" w:hAnsi="宋体" w:eastAsia="仿宋_GB2312"/>
      <w:sz w:val="18"/>
    </w:rPr>
  </w:style>
  <w:style w:type="paragraph" w:styleId="17">
    <w:name w:val="toc 2"/>
    <w:basedOn w:val="1"/>
    <w:next w:val="1"/>
    <w:qFormat/>
    <w:uiPriority w:val="39"/>
    <w:pPr>
      <w:ind w:left="420" w:leftChars="200"/>
    </w:pPr>
  </w:style>
  <w:style w:type="paragraph" w:styleId="18">
    <w:name w:val="annotation subject"/>
    <w:basedOn w:val="8"/>
    <w:next w:val="8"/>
    <w:semiHidden/>
    <w:qFormat/>
    <w:uiPriority w:val="0"/>
    <w:rPr>
      <w:b/>
      <w:bCs/>
    </w:rPr>
  </w:style>
  <w:style w:type="table" w:styleId="20">
    <w:name w:val="Table Grid"/>
    <w:basedOn w:val="1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Strong"/>
    <w:basedOn w:val="21"/>
    <w:qFormat/>
    <w:uiPriority w:val="0"/>
    <w:rPr>
      <w:b/>
    </w:rPr>
  </w:style>
  <w:style w:type="character" w:styleId="23">
    <w:name w:val="page number"/>
    <w:basedOn w:val="21"/>
    <w:qFormat/>
    <w:uiPriority w:val="0"/>
  </w:style>
  <w:style w:type="character" w:styleId="24">
    <w:name w:val="FollowedHyperlink"/>
    <w:qFormat/>
    <w:uiPriority w:val="0"/>
    <w:rPr>
      <w:color w:val="800080"/>
      <w:u w:val="single"/>
    </w:rPr>
  </w:style>
  <w:style w:type="character" w:styleId="25">
    <w:name w:val="Hyperlink"/>
    <w:qFormat/>
    <w:uiPriority w:val="0"/>
    <w:rPr>
      <w:color w:val="0000FF"/>
      <w:u w:val="single"/>
    </w:rPr>
  </w:style>
  <w:style w:type="character" w:styleId="26">
    <w:name w:val="annotation reference"/>
    <w:semiHidden/>
    <w:qFormat/>
    <w:uiPriority w:val="0"/>
    <w:rPr>
      <w:sz w:val="21"/>
      <w:szCs w:val="21"/>
    </w:rPr>
  </w:style>
  <w:style w:type="character" w:customStyle="1" w:styleId="27">
    <w:name w:val="apple-converted-space"/>
    <w:basedOn w:val="21"/>
    <w:qFormat/>
    <w:uiPriority w:val="0"/>
  </w:style>
  <w:style w:type="character" w:customStyle="1" w:styleId="28">
    <w:name w:val="fontstyle21"/>
    <w:qFormat/>
    <w:uiPriority w:val="0"/>
    <w:rPr>
      <w:rFonts w:hint="default" w:ascii="TimesNewRomanPSMT" w:hAnsi="TimesNewRomanPSMT"/>
      <w:color w:val="000000"/>
      <w:sz w:val="22"/>
      <w:szCs w:val="22"/>
    </w:rPr>
  </w:style>
  <w:style w:type="character" w:styleId="29">
    <w:name w:val="Placeholder Text"/>
    <w:semiHidden/>
    <w:qFormat/>
    <w:uiPriority w:val="99"/>
    <w:rPr>
      <w:color w:val="808080"/>
    </w:rPr>
  </w:style>
  <w:style w:type="character" w:customStyle="1" w:styleId="30">
    <w:name w:val="纯文本 Char"/>
    <w:link w:val="10"/>
    <w:qFormat/>
    <w:uiPriority w:val="0"/>
    <w:rPr>
      <w:rFonts w:ascii="宋体" w:hAnsi="Courier New" w:eastAsia="宋体"/>
      <w:kern w:val="2"/>
      <w:sz w:val="21"/>
      <w:lang w:val="en-US" w:eastAsia="zh-CN" w:bidi="ar-SA"/>
    </w:rPr>
  </w:style>
  <w:style w:type="character" w:customStyle="1" w:styleId="31">
    <w:name w:val="MTEquationSection"/>
    <w:qFormat/>
    <w:uiPriority w:val="0"/>
    <w:rPr>
      <w:rFonts w:eastAsia="黑体"/>
      <w:vanish/>
      <w:color w:val="FF0000"/>
      <w:sz w:val="84"/>
    </w:rPr>
  </w:style>
  <w:style w:type="character" w:customStyle="1" w:styleId="32">
    <w:name w:val="fontstyle01"/>
    <w:qFormat/>
    <w:uiPriority w:val="0"/>
    <w:rPr>
      <w:rFonts w:hint="eastAsia" w:ascii="黑体" w:eastAsia="黑体"/>
      <w:color w:val="000000"/>
      <w:sz w:val="22"/>
      <w:szCs w:val="22"/>
    </w:rPr>
  </w:style>
  <w:style w:type="paragraph" w:customStyle="1" w:styleId="33">
    <w:name w:val="_Style 16"/>
    <w:basedOn w:val="1"/>
    <w:qFormat/>
    <w:uiPriority w:val="0"/>
    <w:pPr>
      <w:widowControl/>
      <w:spacing w:after="160" w:line="240" w:lineRule="exact"/>
      <w:jc w:val="left"/>
    </w:pPr>
    <w:rPr>
      <w:rFonts w:ascii="Arial" w:hAnsi="Arial" w:eastAsia="Times New Roman" w:cs="Verdana"/>
      <w:b/>
      <w:kern w:val="0"/>
      <w:sz w:val="24"/>
      <w:lang w:eastAsia="en-US"/>
    </w:rPr>
  </w:style>
  <w:style w:type="paragraph" w:customStyle="1" w:styleId="34">
    <w:name w:val="Char Char Char Char Char Char1 Char Char Char Char1"/>
    <w:basedOn w:val="1"/>
    <w:qFormat/>
    <w:uiPriority w:val="0"/>
    <w:pPr>
      <w:widowControl/>
      <w:spacing w:after="160" w:line="240" w:lineRule="exact"/>
      <w:jc w:val="left"/>
    </w:pPr>
    <w:rPr>
      <w:rFonts w:ascii="Arial" w:hAnsi="Arial" w:eastAsia="Times New Roman" w:cs="Verdana"/>
      <w:b/>
      <w:kern w:val="0"/>
      <w:sz w:val="24"/>
      <w:lang w:eastAsia="en-US"/>
    </w:rPr>
  </w:style>
  <w:style w:type="paragraph" w:customStyle="1" w:styleId="35">
    <w:name w:val="Char Char Char Char Char Char1 Char Char Char Char"/>
    <w:basedOn w:val="1"/>
    <w:qFormat/>
    <w:uiPriority w:val="0"/>
    <w:pPr>
      <w:widowControl/>
      <w:spacing w:after="160" w:line="240" w:lineRule="exact"/>
      <w:jc w:val="left"/>
    </w:pPr>
    <w:rPr>
      <w:rFonts w:ascii="Arial" w:hAnsi="Arial" w:eastAsia="Times New Roman" w:cs="Verdana"/>
      <w:b/>
      <w:kern w:val="0"/>
      <w:sz w:val="24"/>
      <w:lang w:eastAsia="en-US"/>
    </w:rPr>
  </w:style>
  <w:style w:type="paragraph" w:styleId="36">
    <w:name w:val="List Paragraph"/>
    <w:basedOn w:val="1"/>
    <w:qFormat/>
    <w:uiPriority w:val="34"/>
    <w:pPr>
      <w:ind w:firstLine="420" w:firstLineChars="200"/>
    </w:pPr>
  </w:style>
  <w:style w:type="paragraph" w:customStyle="1" w:styleId="37">
    <w:name w:val="Char"/>
    <w:basedOn w:val="1"/>
    <w:qFormat/>
    <w:uiPriority w:val="0"/>
    <w:pPr>
      <w:tabs>
        <w:tab w:val="left" w:pos="855"/>
      </w:tabs>
      <w:ind w:left="855" w:hanging="420"/>
    </w:pPr>
  </w:style>
  <w:style w:type="paragraph" w:customStyle="1" w:styleId="38">
    <w:name w:val="Char Char Char Char Char Char1"/>
    <w:basedOn w:val="1"/>
    <w:qFormat/>
    <w:uiPriority w:val="0"/>
    <w:pPr>
      <w:widowControl/>
      <w:spacing w:after="160" w:line="240" w:lineRule="exact"/>
      <w:jc w:val="left"/>
    </w:pPr>
    <w:rPr>
      <w:rFonts w:ascii="Verdana" w:hAnsi="Verdana" w:eastAsia="仿宋_GB2312"/>
      <w:kern w:val="0"/>
      <w:sz w:val="24"/>
      <w:szCs w:val="20"/>
      <w:lang w:eastAsia="en-US"/>
    </w:rPr>
  </w:style>
</w:styles>
</file>

<file path=word/_rels/document.xml.rels><?xml version="1.0" encoding="UTF-8" standalone="yes"?>
<Relationships xmlns="http://schemas.openxmlformats.org/package/2006/relationships"><Relationship Id="rId9" Type="http://schemas.openxmlformats.org/officeDocument/2006/relationships/header" Target="header5.xml"/><Relationship Id="rId8" Type="http://schemas.openxmlformats.org/officeDocument/2006/relationships/header" Target="header4.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4" Type="http://schemas.openxmlformats.org/officeDocument/2006/relationships/fontTable" Target="fontTable.xml"/><Relationship Id="rId23" Type="http://schemas.openxmlformats.org/officeDocument/2006/relationships/numbering" Target="numbering.xml"/><Relationship Id="rId22" Type="http://schemas.openxmlformats.org/officeDocument/2006/relationships/customXml" Target="../customXml/item1.xml"/><Relationship Id="rId21" Type="http://schemas.openxmlformats.org/officeDocument/2006/relationships/image" Target="media/image2.bmp"/><Relationship Id="rId20" Type="http://schemas.openxmlformats.org/officeDocument/2006/relationships/image" Target="media/image1.jpeg"/><Relationship Id="rId2" Type="http://schemas.openxmlformats.org/officeDocument/2006/relationships/settings" Target="settings.xml"/><Relationship Id="rId19" Type="http://schemas.openxmlformats.org/officeDocument/2006/relationships/theme" Target="theme/theme1.xml"/><Relationship Id="rId18" Type="http://schemas.openxmlformats.org/officeDocument/2006/relationships/footer" Target="footer11.xml"/><Relationship Id="rId17" Type="http://schemas.openxmlformats.org/officeDocument/2006/relationships/footer" Target="footer10.xml"/><Relationship Id="rId16" Type="http://schemas.openxmlformats.org/officeDocument/2006/relationships/footer" Target="footer9.xml"/><Relationship Id="rId15" Type="http://schemas.openxmlformats.org/officeDocument/2006/relationships/footer" Target="footer8.xml"/><Relationship Id="rId14" Type="http://schemas.openxmlformats.org/officeDocument/2006/relationships/footer" Target="footer7.xml"/><Relationship Id="rId13" Type="http://schemas.openxmlformats.org/officeDocument/2006/relationships/footer" Target="footer6.xml"/><Relationship Id="rId12" Type="http://schemas.openxmlformats.org/officeDocument/2006/relationships/footer" Target="footer5.xml"/><Relationship Id="rId11" Type="http://schemas.openxmlformats.org/officeDocument/2006/relationships/footer" Target="foot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corp</Company>
  <Pages>16</Pages>
  <Words>3203</Words>
  <Characters>4337</Characters>
  <Lines>91</Lines>
  <Paragraphs>25</Paragraphs>
  <TotalTime>188</TotalTime>
  <ScaleCrop>false</ScaleCrop>
  <LinksUpToDate>false</LinksUpToDate>
  <CharactersWithSpaces>4691</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2017-08-01T08:48:00Z</dcterms:created>
  <dc:creator>devils</dc:creator>
  <cp:lastModifiedBy>董佳</cp:lastModifiedBy>
  <cp:lastPrinted>2015-07-20T08:03:00Z</cp:lastPrinted>
  <dcterms:modified xsi:type="dcterms:W3CDTF">2026-02-08T05:54:15Z</dcterms:modified>
  <dc:title>J J G</dc:title>
  <cp:revision>45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KSOProductBuildVer">
    <vt:lpwstr>2052-12.1.0.23542</vt:lpwstr>
  </property>
  <property fmtid="{D5CDD505-2E9C-101B-9397-08002B2CF9AE}" pid="6" name="ICV">
    <vt:lpwstr>DBD8FACBD3374B1AA1624F6414F07B98_13</vt:lpwstr>
  </property>
  <property fmtid="{D5CDD505-2E9C-101B-9397-08002B2CF9AE}" pid="7" name="KSOTemplateDocerSaveRecord">
    <vt:lpwstr>eyJoZGlkIjoiYzUxNmUyN2M1NDExYWQ2NTIwYWUyZTMzYWRkNjUxZDMiLCJ1c2VySWQiOiIxNzkzODAzNTcyIn0=</vt:lpwstr>
  </property>
</Properties>
</file>